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06" w:rsidRPr="00825630" w:rsidRDefault="005554CA" w:rsidP="008A2606">
      <w:pPr>
        <w:jc w:val="center"/>
      </w:pPr>
      <w:r>
        <w:t>м</w:t>
      </w:r>
      <w:bookmarkStart w:id="0" w:name="_GoBack"/>
      <w:bookmarkEnd w:id="0"/>
      <w:r w:rsidR="008A2606" w:rsidRPr="00825630">
        <w:t>униципальное бюджетное общеобразовательное учреждение</w:t>
      </w:r>
    </w:p>
    <w:p w:rsidR="008A2606" w:rsidRPr="00825630" w:rsidRDefault="008A2606" w:rsidP="008A2606">
      <w:pPr>
        <w:jc w:val="center"/>
      </w:pPr>
      <w:r w:rsidRPr="00825630">
        <w:t>Лиховская  средняя общеобразовательная школа</w:t>
      </w:r>
    </w:p>
    <w:p w:rsidR="008A2606" w:rsidRPr="00825630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825630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Рассмотрена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Согласовано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Принята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Утверждаю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на заседании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с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Директор школы:________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протокол №__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протокол №_от___20___г.</w:t>
      </w:r>
      <w:r w:rsidRPr="008A2606">
        <w:rPr>
          <w:rFonts w:ascii="Times New Roman" w:hAnsi="Times New Roman"/>
          <w:sz w:val="20"/>
          <w:szCs w:val="20"/>
        </w:rPr>
        <w:tab/>
        <w:t>/Н.В.Журавлёва/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от_____20___г.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Председатель МС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приказ №__от____20___г.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рук. ШМО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/И.В.Журавлёва/</w:t>
      </w:r>
    </w:p>
    <w:p w:rsidR="008A2606" w:rsidRPr="008A2606" w:rsidRDefault="008A2606" w:rsidP="008A2606">
      <w:pPr>
        <w:pStyle w:val="af4"/>
        <w:rPr>
          <w:rFonts w:ascii="Times New Roman" w:hAnsi="Times New Roman"/>
          <w:sz w:val="20"/>
          <w:szCs w:val="20"/>
        </w:rPr>
      </w:pPr>
      <w:r w:rsidRPr="008A2606">
        <w:rPr>
          <w:rFonts w:ascii="Times New Roman" w:hAnsi="Times New Roman"/>
          <w:sz w:val="20"/>
          <w:szCs w:val="20"/>
        </w:rPr>
        <w:t>_______</w:t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</w:r>
      <w:r w:rsidRPr="008A2606">
        <w:rPr>
          <w:rFonts w:ascii="Times New Roman" w:hAnsi="Times New Roman"/>
          <w:sz w:val="20"/>
          <w:szCs w:val="20"/>
        </w:rPr>
        <w:tab/>
        <w:t>_______________</w:t>
      </w: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825630" w:rsidRDefault="008A2606" w:rsidP="008A2606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8A2606" w:rsidRPr="00825630" w:rsidRDefault="008A2606" w:rsidP="008A2606">
      <w:pPr>
        <w:keepNext/>
        <w:keepLines/>
        <w:spacing w:after="85" w:line="730" w:lineRule="exact"/>
        <w:jc w:val="center"/>
        <w:outlineLvl w:val="0"/>
        <w:rPr>
          <w:bCs/>
          <w:spacing w:val="-10"/>
          <w:sz w:val="32"/>
        </w:rPr>
      </w:pPr>
      <w:r w:rsidRPr="00825630">
        <w:rPr>
          <w:bCs/>
          <w:spacing w:val="-10"/>
          <w:sz w:val="32"/>
        </w:rPr>
        <w:t>Рабочая программа</w:t>
      </w:r>
    </w:p>
    <w:p w:rsidR="008A2606" w:rsidRPr="00825630" w:rsidRDefault="008A2606" w:rsidP="008A2606">
      <w:pPr>
        <w:spacing w:after="48" w:line="290" w:lineRule="exact"/>
        <w:rPr>
          <w:rFonts w:eastAsia="Georgia"/>
        </w:rPr>
      </w:pPr>
    </w:p>
    <w:p w:rsidR="008A2606" w:rsidRPr="00825630" w:rsidRDefault="008A2606" w:rsidP="008A2606">
      <w:pPr>
        <w:spacing w:after="48" w:line="290" w:lineRule="exact"/>
        <w:rPr>
          <w:rFonts w:eastAsia="Georgia"/>
        </w:rPr>
      </w:pPr>
    </w:p>
    <w:p w:rsidR="008A2606" w:rsidRPr="008A2606" w:rsidRDefault="008A2606" w:rsidP="008A2606">
      <w:pPr>
        <w:spacing w:after="48" w:line="290" w:lineRule="exact"/>
        <w:rPr>
          <w:rFonts w:eastAsia="Georgia"/>
        </w:rPr>
      </w:pPr>
    </w:p>
    <w:p w:rsidR="008A2606" w:rsidRPr="008A2606" w:rsidRDefault="008A2606" w:rsidP="008A2606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по математике</w:t>
      </w:r>
    </w:p>
    <w:p w:rsidR="008A2606" w:rsidRPr="008A2606" w:rsidRDefault="008A2606" w:rsidP="008A2606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класс</w:t>
      </w:r>
      <w:r>
        <w:rPr>
          <w:rFonts w:ascii="Times New Roman" w:eastAsia="Georgia" w:hAnsi="Times New Roman"/>
          <w:sz w:val="24"/>
          <w:szCs w:val="24"/>
        </w:rPr>
        <w:t xml:space="preserve"> 3</w:t>
      </w:r>
    </w:p>
    <w:p w:rsidR="008A2606" w:rsidRPr="008A2606" w:rsidRDefault="008A2606" w:rsidP="008A2606">
      <w:pPr>
        <w:pStyle w:val="af4"/>
        <w:spacing w:line="360" w:lineRule="auto"/>
        <w:rPr>
          <w:rFonts w:ascii="Times New Roman" w:eastAsia="Georgia" w:hAnsi="Times New Roman"/>
          <w:sz w:val="24"/>
          <w:szCs w:val="24"/>
        </w:rPr>
      </w:pPr>
      <w:r w:rsidRPr="008A2606">
        <w:rPr>
          <w:rFonts w:ascii="Times New Roman" w:eastAsia="Georgia" w:hAnsi="Times New Roman"/>
          <w:sz w:val="24"/>
          <w:szCs w:val="24"/>
        </w:rPr>
        <w:t>количество часов в год –</w:t>
      </w:r>
      <w:r w:rsidR="00725C82">
        <w:rPr>
          <w:rFonts w:ascii="Times New Roman" w:eastAsia="Georgia" w:hAnsi="Times New Roman"/>
          <w:sz w:val="24"/>
          <w:szCs w:val="24"/>
        </w:rPr>
        <w:t xml:space="preserve"> 129</w:t>
      </w:r>
      <w:r>
        <w:rPr>
          <w:rFonts w:ascii="Times New Roman" w:eastAsia="Georgia" w:hAnsi="Times New Roman"/>
          <w:sz w:val="24"/>
          <w:szCs w:val="24"/>
        </w:rPr>
        <w:t>, в неделю – 4</w:t>
      </w:r>
      <w:r w:rsidRPr="008A2606">
        <w:rPr>
          <w:rFonts w:ascii="Times New Roman" w:eastAsia="Georgia" w:hAnsi="Times New Roman"/>
          <w:sz w:val="24"/>
          <w:szCs w:val="24"/>
        </w:rPr>
        <w:t xml:space="preserve"> </w:t>
      </w:r>
      <w:r w:rsidRPr="008A2606">
        <w:rPr>
          <w:rFonts w:ascii="Times New Roman" w:eastAsia="Georgia" w:hAnsi="Times New Roman"/>
          <w:sz w:val="24"/>
          <w:szCs w:val="24"/>
        </w:rPr>
        <w:tab/>
      </w:r>
    </w:p>
    <w:p w:rsidR="008A2606" w:rsidRP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jc w:val="right"/>
        <w:rPr>
          <w:rFonts w:eastAsia="Georgia"/>
        </w:rPr>
      </w:pPr>
    </w:p>
    <w:p w:rsidR="008A2606" w:rsidRPr="004E561F" w:rsidRDefault="008A2606" w:rsidP="008A2606">
      <w:pPr>
        <w:spacing w:line="370" w:lineRule="exact"/>
        <w:ind w:left="2760"/>
        <w:jc w:val="right"/>
        <w:rPr>
          <w:rFonts w:eastAsia="Georgia"/>
        </w:rPr>
      </w:pPr>
      <w:r w:rsidRPr="00825630">
        <w:rPr>
          <w:rFonts w:eastAsia="Georgia"/>
        </w:rPr>
        <w:t xml:space="preserve">Составитель: </w:t>
      </w:r>
      <w:r>
        <w:rPr>
          <w:rFonts w:eastAsia="Georgia"/>
        </w:rPr>
        <w:t>Гармашова Е.А.</w:t>
      </w: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Pr="00825630" w:rsidRDefault="008A2606" w:rsidP="008A2606">
      <w:pPr>
        <w:spacing w:line="370" w:lineRule="exact"/>
        <w:ind w:left="2760"/>
        <w:rPr>
          <w:rFonts w:eastAsia="Georgia"/>
        </w:rPr>
      </w:pPr>
    </w:p>
    <w:p w:rsidR="008A2606" w:rsidRDefault="008A2606" w:rsidP="008A26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8A2606" w:rsidRPr="00825630" w:rsidRDefault="008A2606" w:rsidP="008A26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х</w:t>
      </w:r>
      <w:r w:rsidRPr="00825630">
        <w:rPr>
          <w:rFonts w:eastAsia="Georgia"/>
        </w:rPr>
        <w:t>.</w:t>
      </w:r>
      <w:r>
        <w:rPr>
          <w:rFonts w:eastAsia="Georgia"/>
        </w:rPr>
        <w:t xml:space="preserve"> </w:t>
      </w:r>
      <w:r w:rsidRPr="00825630">
        <w:rPr>
          <w:rFonts w:eastAsia="Georgia"/>
        </w:rPr>
        <w:t>Лихой</w:t>
      </w:r>
    </w:p>
    <w:p w:rsidR="008A2606" w:rsidRPr="00110167" w:rsidRDefault="008A2606" w:rsidP="008A2606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>
        <w:rPr>
          <w:rFonts w:eastAsia="Georgia"/>
        </w:rPr>
        <w:t>2019 – 2020 учебный год</w:t>
      </w:r>
    </w:p>
    <w:p w:rsidR="008A2606" w:rsidRDefault="008A2606" w:rsidP="008A2606">
      <w:pPr>
        <w:shd w:val="clear" w:color="auto" w:fill="FFFFFF"/>
        <w:spacing w:before="497"/>
        <w:jc w:val="center"/>
        <w:rPr>
          <w:rFonts w:ascii="Arial" w:hAnsi="Arial"/>
          <w:b/>
          <w:bCs/>
          <w:sz w:val="20"/>
          <w:szCs w:val="20"/>
        </w:rPr>
        <w:sectPr w:rsidR="008A2606" w:rsidSect="00E35C78">
          <w:footerReference w:type="default" r:id="rId8"/>
          <w:pgSz w:w="11906" w:h="16838"/>
          <w:pgMar w:top="567" w:right="567" w:bottom="953" w:left="1701" w:header="709" w:footer="709" w:gutter="0"/>
          <w:cols w:space="708"/>
          <w:titlePg/>
          <w:docGrid w:linePitch="360"/>
        </w:sectPr>
      </w:pPr>
    </w:p>
    <w:p w:rsidR="00D65B88" w:rsidRDefault="00D65B88" w:rsidP="00D65B88">
      <w:pPr>
        <w:suppressAutoHyphens w:val="0"/>
        <w:spacing w:line="360" w:lineRule="auto"/>
        <w:jc w:val="both"/>
        <w:rPr>
          <w:lang w:eastAsia="ru-RU"/>
        </w:rPr>
      </w:pPr>
    </w:p>
    <w:p w:rsidR="008868CD" w:rsidRPr="008868CD" w:rsidRDefault="008868CD" w:rsidP="008868CD">
      <w:pPr>
        <w:pStyle w:val="af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8868CD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8868CD" w:rsidRPr="008868CD" w:rsidRDefault="008868CD" w:rsidP="008868CD">
      <w:pPr>
        <w:pStyle w:val="af4"/>
        <w:ind w:firstLine="709"/>
        <w:jc w:val="both"/>
        <w:rPr>
          <w:rFonts w:ascii="Times New Roman" w:hAnsi="Times New Roman"/>
          <w:sz w:val="24"/>
          <w:szCs w:val="24"/>
        </w:rPr>
      </w:pPr>
      <w:r w:rsidRPr="008868CD">
        <w:rPr>
          <w:rFonts w:ascii="Times New Roman" w:hAnsi="Times New Roman"/>
          <w:sz w:val="24"/>
          <w:szCs w:val="24"/>
        </w:rPr>
        <w:t>Рабочая программа по математике для учащихся</w:t>
      </w:r>
      <w:r>
        <w:rPr>
          <w:rFonts w:ascii="Times New Roman" w:hAnsi="Times New Roman"/>
          <w:sz w:val="24"/>
          <w:szCs w:val="24"/>
        </w:rPr>
        <w:t xml:space="preserve"> 3</w:t>
      </w:r>
      <w:r w:rsidRPr="008868CD">
        <w:rPr>
          <w:rFonts w:ascii="Times New Roman" w:hAnsi="Times New Roman"/>
          <w:sz w:val="24"/>
          <w:szCs w:val="24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плана МБО</w:t>
      </w:r>
      <w:r>
        <w:rPr>
          <w:rFonts w:ascii="Times New Roman" w:hAnsi="Times New Roman"/>
          <w:sz w:val="24"/>
          <w:szCs w:val="24"/>
        </w:rPr>
        <w:t>У Лиховской СОШ на 2019 – 2020</w:t>
      </w:r>
      <w:r w:rsidRPr="008868CD">
        <w:rPr>
          <w:rFonts w:ascii="Times New Roman" w:hAnsi="Times New Roman"/>
          <w:sz w:val="24"/>
          <w:szCs w:val="24"/>
        </w:rPr>
        <w:t xml:space="preserve"> учебный год начального общего образования, годового календарного учебного графика МБОУ Лиховской СОШ, авторской </w:t>
      </w:r>
      <w:r w:rsidRPr="008868CD">
        <w:rPr>
          <w:rFonts w:ascii="Times New Roman" w:hAnsi="Times New Roman"/>
          <w:bCs/>
          <w:iCs/>
          <w:sz w:val="24"/>
          <w:szCs w:val="24"/>
        </w:rPr>
        <w:t xml:space="preserve">программы </w:t>
      </w:r>
      <w:r w:rsidRPr="008868CD">
        <w:rPr>
          <w:rFonts w:ascii="Times New Roman" w:hAnsi="Times New Roman"/>
          <w:sz w:val="24"/>
          <w:szCs w:val="24"/>
        </w:rPr>
        <w:t xml:space="preserve">М. И. Моро, С. И. Волковой и др.  «Математика. Рабочие программы 1 – 4 класс» УМК «Школа России» — М.: Просвещение, </w:t>
      </w:r>
      <w:r w:rsidR="002701B5">
        <w:rPr>
          <w:rFonts w:ascii="Times New Roman" w:hAnsi="Times New Roman"/>
          <w:sz w:val="24"/>
          <w:szCs w:val="24"/>
        </w:rPr>
        <w:t>2011 г., учебника «Математика» 3</w:t>
      </w:r>
      <w:r w:rsidRPr="008868CD">
        <w:rPr>
          <w:rFonts w:ascii="Times New Roman" w:hAnsi="Times New Roman"/>
          <w:sz w:val="24"/>
          <w:szCs w:val="24"/>
        </w:rPr>
        <w:t xml:space="preserve"> класс, в 2-х частях. М. И. Моро, С. И. Волкова. - </w:t>
      </w:r>
      <w:r>
        <w:rPr>
          <w:rFonts w:ascii="Times New Roman" w:hAnsi="Times New Roman"/>
          <w:sz w:val="24"/>
          <w:szCs w:val="24"/>
        </w:rPr>
        <w:t>Москва «Просвещение», 2018</w:t>
      </w:r>
      <w:r w:rsidRPr="008868CD">
        <w:rPr>
          <w:rFonts w:ascii="Times New Roman" w:hAnsi="Times New Roman"/>
          <w:sz w:val="24"/>
          <w:szCs w:val="24"/>
        </w:rPr>
        <w:t xml:space="preserve"> г.  Рабочая программа составлена с учетом требований Федерального государственного образовательного стандарта. </w:t>
      </w:r>
    </w:p>
    <w:p w:rsidR="008868CD" w:rsidRPr="008868CD" w:rsidRDefault="008868CD" w:rsidP="008868CD">
      <w:pPr>
        <w:ind w:firstLine="708"/>
        <w:jc w:val="both"/>
      </w:pPr>
      <w:r w:rsidRPr="008868CD">
        <w:t>В соответствии с учебным планом программа р</w:t>
      </w:r>
      <w:r w:rsidR="00591AB9">
        <w:t>ассчитана на 4 часа в неделю, 34 учебных недели</w:t>
      </w:r>
      <w:r w:rsidRPr="008868CD">
        <w:t xml:space="preserve"> в год. В соответствии с годовым календарным графиком и расписанием заня</w:t>
      </w:r>
      <w:r>
        <w:t>тий в МБОУ Лиховской СОШ на 2019-2020</w:t>
      </w:r>
      <w:r w:rsidRPr="008868CD">
        <w:t xml:space="preserve"> учебный год рабочая программа реализуется за </w:t>
      </w:r>
      <w:r w:rsidR="00725C82">
        <w:t>129 учебных часов</w:t>
      </w:r>
      <w:r w:rsidRPr="008868CD">
        <w:t xml:space="preserve"> и обеспечит рациональное распределение учебного материала.</w:t>
      </w:r>
    </w:p>
    <w:p w:rsidR="008868CD" w:rsidRPr="008868CD" w:rsidRDefault="008868CD" w:rsidP="008868CD">
      <w:pPr>
        <w:ind w:firstLine="708"/>
        <w:jc w:val="both"/>
      </w:pPr>
      <w:r w:rsidRPr="008868CD">
        <w:t>Срок реализации программы 1 год.</w:t>
      </w:r>
    </w:p>
    <w:p w:rsidR="008868CD" w:rsidRPr="008868CD" w:rsidRDefault="008868CD" w:rsidP="008868CD">
      <w:pPr>
        <w:ind w:firstLine="709"/>
      </w:pPr>
    </w:p>
    <w:p w:rsidR="008868CD" w:rsidRPr="00651E32" w:rsidRDefault="008868CD" w:rsidP="008868CD">
      <w:pPr>
        <w:pStyle w:val="af4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8868CD" w:rsidRPr="00651E32" w:rsidRDefault="00651E32" w:rsidP="008868CD">
      <w:pPr>
        <w:pStyle w:val="af4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651E32">
        <w:rPr>
          <w:rFonts w:ascii="Times New Roman" w:hAnsi="Times New Roman"/>
          <w:b/>
          <w:sz w:val="32"/>
          <w:szCs w:val="32"/>
        </w:rPr>
        <w:t>Планируемые результаты освоения предмета</w:t>
      </w:r>
    </w:p>
    <w:p w:rsidR="00D65B88" w:rsidRPr="00651E32" w:rsidRDefault="00D65B88" w:rsidP="009C3E2F">
      <w:pPr>
        <w:suppressAutoHyphens w:val="0"/>
        <w:spacing w:line="360" w:lineRule="auto"/>
        <w:ind w:left="-851" w:firstLine="540"/>
        <w:jc w:val="both"/>
        <w:rPr>
          <w:lang w:eastAsia="ru-RU"/>
        </w:rPr>
      </w:pPr>
    </w:p>
    <w:p w:rsidR="00D65B88" w:rsidRPr="00651E32" w:rsidRDefault="00D65B88" w:rsidP="00B46B04">
      <w:pPr>
        <w:suppressAutoHyphens w:val="0"/>
        <w:spacing w:line="360" w:lineRule="auto"/>
        <w:ind w:left="-851"/>
        <w:jc w:val="center"/>
        <w:rPr>
          <w:b/>
          <w:lang w:eastAsia="ru-RU"/>
        </w:rPr>
      </w:pPr>
      <w:r w:rsidRPr="00651E32">
        <w:rPr>
          <w:b/>
          <w:lang w:eastAsia="ru-RU"/>
        </w:rPr>
        <w:t>Личностные результаты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 учащегося будут сформированы: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навыки в проведении самоконтроля и самооценки результатов своей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положительное отношение к урокам математики, к учёбе, к школе;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-понимание значения математических знаний в собственной жизни;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понимание значения математики в жизни и деятельности человека;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восприятие критериев оценки учебной деятельности и понимание учительских оценок успешности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правила общения, навыки сотрудничества в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начальные представления об основах гражданской идентичности (через систему определённых заданий и упражнений);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для формирования: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начальных представлений об универсальности математических способов познания окружающего мира;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понимания важности математических знаний в жизни человека, при изучении других школьных дисциплин;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навыков проведения самоконтроля и адекватной самооценки результатов своей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8868CD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</w:p>
    <w:p w:rsidR="00D65B88" w:rsidRPr="00651E32" w:rsidRDefault="00D65B88" w:rsidP="00B46B04">
      <w:pPr>
        <w:suppressAutoHyphens w:val="0"/>
        <w:spacing w:line="360" w:lineRule="auto"/>
        <w:ind w:left="-851"/>
        <w:jc w:val="center"/>
        <w:rPr>
          <w:b/>
          <w:lang w:eastAsia="ru-RU"/>
        </w:rPr>
      </w:pPr>
      <w:r w:rsidRPr="00651E32">
        <w:rPr>
          <w:b/>
          <w:lang w:eastAsia="ru-RU"/>
        </w:rPr>
        <w:t>Метапредметные результаты</w:t>
      </w:r>
    </w:p>
    <w:p w:rsidR="00D65B88" w:rsidRPr="00651E32" w:rsidRDefault="00D65B88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 xml:space="preserve"> </w:t>
      </w:r>
      <w:r w:rsidR="008868CD" w:rsidRPr="00651E32">
        <w:rPr>
          <w:b/>
          <w:lang w:eastAsia="ru-RU"/>
        </w:rPr>
        <w:t>Регулятивные: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</w:t>
      </w: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понимать, принимать и сохранять различные учебные задачи; осуществлять поиск средств для достижения учебной задачи;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планировать свои действия в соответствии с поставленной учебной задачей для её решения;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проводить пошаговый контроль под руководством учителя, а в некоторых случаях самостоятельно;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планировать и контролировать учебные действия в соответствии с поставленной целью; находить способ решения учебной задачи;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адекватно проводить самооценку результатов своей учебной деятельности, понимать причины неуспеха на том или ином этапе;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делать несложные выводы о математических объектах и их свойствах;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Познавательные: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sz w:val="24"/>
          <w:szCs w:val="24"/>
        </w:rPr>
        <w:t xml:space="preserve"> </w:t>
      </w: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проводить сравнение по одному или нескольким признакам и на этой основе делать выводы;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классификацию по нескольким предложенным или самостоятельно найденным основаниям;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делать выводы по аналогии и проверять эти выводы;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проводить несложные обобщения и использовать математические знания в расширенной области применения;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 базовые межпредметные понятия (число, величина, геометрическая фигура);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фиксировать математические отношения между объектами и группами объектов в знаково-символической форме (на моделях);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полнее использовать свои творческие возможности;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смысловому чтению текстов математического содержания (общие умения) в соответствии с поставленными целями и задачами;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осуществлять расширенный поиск необходимой информации в учебнике, в справочнике и в других источниках;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расширенный поиск информации и представлять информацию в предложенной форме.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lastRenderedPageBreak/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объектов и процессов;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осуществлять поиск и выделять необходимую информацию для выполнения учебных и поисково-творческих заданий.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Коммуникативные: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строить речевое высказывание в устной форме, использовать математическую терминологию;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понимать различные позиции в подходе к решению учебной задачи, задавать вопросы для их уточнения, чётко и аргументированно высказывать свои оценки и предложения;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активное участие в работе в паре и в группе, использовать умение вести диалог, речевые коммуникативные средства;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принимать участие в обсуждении математических фактов, стратегии успешной математической игры, высказывать свою позицию;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 знать и применять правила общения, осваивать навыки сотрудничества в учебной деятельности;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использовать речевые средства и средства информационных и коммуникационных технологий при работе в паре,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в группе в ходе решения учебно-познавательных задач, во время участия в проектной деятельности;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конструктивно разрешать конфликты посредством учёта интересов сторон.</w:t>
      </w:r>
    </w:p>
    <w:p w:rsidR="008868CD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</w:p>
    <w:p w:rsidR="00D65B88" w:rsidRPr="00651E32" w:rsidRDefault="00D65B88" w:rsidP="00B46B04">
      <w:pPr>
        <w:suppressAutoHyphens w:val="0"/>
        <w:spacing w:line="360" w:lineRule="auto"/>
        <w:ind w:left="-851"/>
        <w:jc w:val="center"/>
        <w:rPr>
          <w:b/>
          <w:lang w:eastAsia="ru-RU"/>
        </w:rPr>
      </w:pPr>
      <w:r w:rsidRPr="00651E32">
        <w:rPr>
          <w:b/>
          <w:lang w:eastAsia="ru-RU"/>
        </w:rPr>
        <w:t>Предметные результаты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Числа и величины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научится: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образовывать, называть, читать, записывать числа от 0 до 1000;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группировать числа по заданному или самостоятельно установленному одному или нескольким признакам;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дм2 = = 100 см2, 1 м2 = 100 дм2; переводить одни единицы площади в другие;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получит возможность научиться: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классифицировать числа по нескольким основаниям (в более сложных случаях) и объяснять свои действия;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D65B88" w:rsidRPr="00651E32" w:rsidRDefault="008868CD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Арифметические действия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научится: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- выполнять табличное умножение и деление чисел; выполнять умножение на 1 и на 0, выполнять деление вида a : a, 0 : a;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выполнять письменно действия сложение, вычитание, умножение и деление на однозначное число в пределах 1000;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значение числового выражения, содержащего 2–3 действия (со скобками и без скобок).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Учащийся получит возможность научиться: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использовать свойства арифметических действий для удобства вычислений;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значение буквенного выражения при заданных значениях</w:t>
      </w:r>
      <w:r w:rsidR="00B46B04" w:rsidRPr="00651E32">
        <w:rPr>
          <w:rFonts w:ascii="Times New Roman" w:hAnsi="Times New Roman"/>
          <w:sz w:val="24"/>
          <w:szCs w:val="24"/>
        </w:rPr>
        <w:t>,</w:t>
      </w:r>
      <w:r w:rsidRPr="00651E32">
        <w:rPr>
          <w:rFonts w:ascii="Times New Roman" w:hAnsi="Times New Roman"/>
          <w:sz w:val="24"/>
          <w:szCs w:val="24"/>
        </w:rPr>
        <w:t xml:space="preserve"> входящих в него букв;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уравнения на основе связи между компонентами и результатами умножения и деления.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Работа с текстовыми задачами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план решения задачи в 2–3 действия, объяснять его и следовать ему при записи решения задачи;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преобразовывать задачу в новую, изменяя её условие или вопрос;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составлять задачу по краткой записи, по схеме, по её решению;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сравнивать задачи по сходству и различию отношений между объектами, рассматриваемых в задачах;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дополнять задачу с недостающими данными возможными числами;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находить разные способы решения одной и той же задачи, сравнивать их и выбирать наиболее рациональный;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на нахождение доли числа и числа по его доле;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решать задачи практического содержания, в том числе задачи-расчёты.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Пространственные отношения. Геометрические фигуры.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 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обозначать геометрические фигуры буквами;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различать круг и окружность;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чертить окружность заданного радиуса с использованием циркуля.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lastRenderedPageBreak/>
        <w:t xml:space="preserve"> - различать треугольники по соотношению длин сторон; по видам углов;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изображать геометрические фигуры (отрезок, прямоугольник) в заданном масштабе;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читать план участка (комнаты, сада и др.).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Геометрические величины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измерять длину отрезка;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вычислять площадь прямоугольника (квадрата) по заданным длинам его сторон;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- выбирать наиболее подходящие единицы площади для конкретной ситуации; 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вычислять площадь прямоугольного треугольника, достраивая его до прямоугольника.</w:t>
      </w:r>
    </w:p>
    <w:p w:rsidR="00D65B88" w:rsidRPr="00651E32" w:rsidRDefault="00B46B04" w:rsidP="00B46B04">
      <w:pPr>
        <w:suppressAutoHyphens w:val="0"/>
        <w:spacing w:line="360" w:lineRule="auto"/>
        <w:ind w:left="-851"/>
        <w:jc w:val="both"/>
        <w:rPr>
          <w:b/>
          <w:lang w:eastAsia="ru-RU"/>
        </w:rPr>
      </w:pPr>
      <w:r w:rsidRPr="00651E32">
        <w:rPr>
          <w:b/>
          <w:lang w:eastAsia="ru-RU"/>
        </w:rPr>
        <w:t>Работа с информацией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i/>
          <w:sz w:val="24"/>
          <w:szCs w:val="24"/>
        </w:rPr>
        <w:t xml:space="preserve"> Учащийся научится: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анализировать готовые таблицы, использовать их для выполнения заданных действий, для построения вывода;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самостоятельно оформлять в таблице зависимости между пропорциональными величинами;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- выстраивать цепочку логических рассуждений, делать выводы.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i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</w:t>
      </w:r>
      <w:r w:rsidRPr="00651E32">
        <w:rPr>
          <w:rFonts w:ascii="Times New Roman" w:hAnsi="Times New Roman"/>
          <w:i/>
          <w:sz w:val="24"/>
          <w:szCs w:val="24"/>
        </w:rPr>
        <w:t>Учащийся получит возможность научиться: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     - читать несложные готовые таблицы;</w:t>
      </w:r>
    </w:p>
    <w:p w:rsidR="00D65B88" w:rsidRPr="00651E32" w:rsidRDefault="00D65B88" w:rsidP="00B46B04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         - понимать высказывания, содержащие логические связки (… и …; если…, то…; каждый; все и др.), определять, верно или неверно      приведённое высказывание о числах, результатах действиях, геометрических фигурах.</w:t>
      </w:r>
    </w:p>
    <w:p w:rsidR="00FE4814" w:rsidRDefault="00FE4814" w:rsidP="0085490B">
      <w:pPr>
        <w:suppressAutoHyphens w:val="0"/>
        <w:spacing w:line="360" w:lineRule="auto"/>
        <w:jc w:val="both"/>
        <w:rPr>
          <w:lang w:eastAsia="ru-RU"/>
        </w:rPr>
      </w:pPr>
    </w:p>
    <w:p w:rsidR="00D65B88" w:rsidRDefault="00651E32" w:rsidP="00B46B04">
      <w:pPr>
        <w:suppressAutoHyphens w:val="0"/>
        <w:spacing w:line="360" w:lineRule="auto"/>
        <w:ind w:left="-851"/>
        <w:jc w:val="center"/>
        <w:rPr>
          <w:b/>
          <w:sz w:val="32"/>
          <w:szCs w:val="32"/>
          <w:lang w:eastAsia="ru-RU"/>
        </w:rPr>
      </w:pPr>
      <w:r w:rsidRPr="00651E32">
        <w:rPr>
          <w:b/>
          <w:sz w:val="32"/>
          <w:szCs w:val="32"/>
          <w:lang w:eastAsia="ru-RU"/>
        </w:rPr>
        <w:t>Содержание учебного предмета</w:t>
      </w:r>
    </w:p>
    <w:p w:rsidR="00110078" w:rsidRPr="00110078" w:rsidRDefault="00110078" w:rsidP="00110078">
      <w:pPr>
        <w:pStyle w:val="af4"/>
        <w:rPr>
          <w:rFonts w:ascii="Times New Roman" w:hAnsi="Times New Roman"/>
          <w:b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 до 100.</w:t>
      </w:r>
      <w:r w:rsidRPr="00110078">
        <w:rPr>
          <w:rStyle w:val="af2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1F2B72">
        <w:rPr>
          <w:rFonts w:ascii="Times New Roman" w:hAnsi="Times New Roman"/>
          <w:b/>
          <w:sz w:val="24"/>
          <w:szCs w:val="24"/>
        </w:rPr>
        <w:t>Сложение и вычитание</w:t>
      </w:r>
      <w:r w:rsidRPr="00110078">
        <w:rPr>
          <w:rFonts w:ascii="Times New Roman" w:hAnsi="Times New Roman"/>
          <w:b/>
          <w:sz w:val="24"/>
          <w:szCs w:val="24"/>
        </w:rPr>
        <w:t xml:space="preserve"> </w:t>
      </w:r>
      <w:r w:rsidR="001F2B72">
        <w:rPr>
          <w:rFonts w:ascii="Times New Roman" w:hAnsi="Times New Roman"/>
          <w:b/>
          <w:sz w:val="24"/>
          <w:szCs w:val="24"/>
        </w:rPr>
        <w:t>(</w:t>
      </w:r>
      <w:r w:rsidRPr="00110078">
        <w:rPr>
          <w:rFonts w:ascii="Times New Roman" w:hAnsi="Times New Roman"/>
          <w:b/>
          <w:sz w:val="24"/>
          <w:szCs w:val="24"/>
        </w:rPr>
        <w:t>8 ч</w:t>
      </w:r>
      <w:r w:rsidR="001F2B72">
        <w:rPr>
          <w:rFonts w:ascii="Times New Roman" w:hAnsi="Times New Roman"/>
          <w:b/>
          <w:sz w:val="24"/>
          <w:szCs w:val="24"/>
        </w:rPr>
        <w:t>)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 xml:space="preserve">Устные и письменные приёмы сложения и вычитания. 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Обозначение геометрических фигур буквами.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 xml:space="preserve">Числа от 1 до 100. Табличное умножение и </w:t>
      </w:r>
      <w:r w:rsidRPr="001F2B72">
        <w:rPr>
          <w:rStyle w:val="af2"/>
          <w:rFonts w:ascii="Times New Roman" w:hAnsi="Times New Roman"/>
          <w:bCs w:val="0"/>
          <w:sz w:val="24"/>
          <w:szCs w:val="24"/>
        </w:rPr>
        <w:t xml:space="preserve">деление </w:t>
      </w:r>
      <w:r w:rsidRPr="001F2B72">
        <w:rPr>
          <w:rFonts w:ascii="Times New Roman" w:hAnsi="Times New Roman"/>
          <w:sz w:val="24"/>
          <w:szCs w:val="24"/>
        </w:rPr>
        <w:t xml:space="preserve"> </w:t>
      </w:r>
      <w:r w:rsidR="001F2B72" w:rsidRPr="001F2B72">
        <w:rPr>
          <w:rFonts w:ascii="Times New Roman" w:hAnsi="Times New Roman"/>
          <w:b/>
          <w:sz w:val="24"/>
          <w:szCs w:val="24"/>
        </w:rPr>
        <w:t>(</w:t>
      </w:r>
      <w:r w:rsidRPr="001F2B72">
        <w:rPr>
          <w:rFonts w:ascii="Times New Roman" w:hAnsi="Times New Roman"/>
          <w:b/>
          <w:sz w:val="24"/>
          <w:szCs w:val="24"/>
        </w:rPr>
        <w:t>53 ч</w:t>
      </w:r>
      <w:r w:rsidR="001F2B72" w:rsidRPr="001F2B72">
        <w:rPr>
          <w:rFonts w:ascii="Times New Roman" w:hAnsi="Times New Roman"/>
          <w:b/>
          <w:sz w:val="24"/>
          <w:szCs w:val="24"/>
        </w:rPr>
        <w:t>)</w:t>
      </w:r>
      <w:r w:rsidRPr="00110078">
        <w:rPr>
          <w:rFonts w:ascii="Times New Roman" w:hAnsi="Times New Roman"/>
          <w:sz w:val="24"/>
          <w:szCs w:val="24"/>
        </w:rPr>
        <w:t xml:space="preserve"> 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Таблица умножения однозначных чисел и соответствующие случаи деления.</w:t>
      </w:r>
      <w:r w:rsidRPr="00110078">
        <w:rPr>
          <w:rFonts w:ascii="Times New Roman" w:hAnsi="Times New Roman"/>
          <w:sz w:val="24"/>
          <w:szCs w:val="24"/>
        </w:rPr>
        <w:br/>
        <w:t>      Умножение числа 1 и на 1. Умножение числа 0 и на 0, деление числа 0, невозможность деления на 0.</w:t>
      </w:r>
      <w:r w:rsidRPr="00110078">
        <w:rPr>
          <w:rFonts w:ascii="Times New Roman" w:hAnsi="Times New Roman"/>
          <w:sz w:val="24"/>
          <w:szCs w:val="24"/>
        </w:rPr>
        <w:br/>
        <w:t>      Нахождение числа, которое в несколько раз больше или меньше данного; сравнение чисел с помощью деления.</w:t>
      </w:r>
      <w:r w:rsidRPr="00110078">
        <w:rPr>
          <w:rFonts w:ascii="Times New Roman" w:hAnsi="Times New Roman"/>
          <w:sz w:val="24"/>
          <w:szCs w:val="24"/>
        </w:rPr>
        <w:br/>
        <w:t>      Примеры взаимосвязей между величинами (цена, количество, стоимость и др.).</w:t>
      </w:r>
      <w:r w:rsidRPr="00110078">
        <w:rPr>
          <w:rFonts w:ascii="Times New Roman" w:hAnsi="Times New Roman"/>
          <w:sz w:val="24"/>
          <w:szCs w:val="24"/>
        </w:rPr>
        <w:br/>
        <w:t>      Решение уравнений вида 58 –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= 27,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– 36 = 23,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+ 38 = 70 на основе знания взаимосвязей между компонентами и результатами действий.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Решение подбором уравнений вида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· 3=21,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: 4 = 9, 27 :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= 9. Площадь. Единицы площади: квадратный сантиметр, квадратный дециметр, квадратный метр. Соотношения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Площадь прямоугольника (квадрата).</w:t>
      </w:r>
      <w:r w:rsidRPr="00110078">
        <w:rPr>
          <w:rFonts w:ascii="Times New Roman" w:hAnsi="Times New Roman"/>
          <w:sz w:val="24"/>
          <w:szCs w:val="24"/>
        </w:rPr>
        <w:br/>
        <w:t>      Обозначение геометрических фигур буквами.  Единицы времени: год, месяц, сутки. Соотношения между ними.</w:t>
      </w:r>
      <w:r w:rsidRPr="00110078">
        <w:rPr>
          <w:rFonts w:ascii="Times New Roman" w:hAnsi="Times New Roman"/>
          <w:sz w:val="24"/>
          <w:szCs w:val="24"/>
        </w:rPr>
        <w:br/>
      </w:r>
      <w:r w:rsidRPr="00110078">
        <w:rPr>
          <w:rFonts w:ascii="Times New Roman" w:hAnsi="Times New Roman"/>
          <w:sz w:val="24"/>
          <w:szCs w:val="24"/>
        </w:rPr>
        <w:lastRenderedPageBreak/>
        <w:t>      Круг. Окружность. Центр, радиус, диаметр окружности (круга).</w:t>
      </w:r>
      <w:r w:rsidRPr="00110078">
        <w:rPr>
          <w:rFonts w:ascii="Times New Roman" w:hAnsi="Times New Roman"/>
          <w:sz w:val="24"/>
          <w:szCs w:val="24"/>
        </w:rPr>
        <w:br/>
        <w:t>      Нахождение доли числа и числа по его доле. Сравнение долей.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 до 100. Внетабличное умножение и деление</w:t>
      </w:r>
      <w:r w:rsidR="001F2B72">
        <w:rPr>
          <w:rFonts w:ascii="Times New Roman" w:hAnsi="Times New Roman"/>
          <w:sz w:val="24"/>
          <w:szCs w:val="24"/>
        </w:rPr>
        <w:t xml:space="preserve"> (</w:t>
      </w:r>
      <w:r w:rsidRPr="001F2B72">
        <w:rPr>
          <w:rFonts w:ascii="Times New Roman" w:hAnsi="Times New Roman"/>
          <w:b/>
          <w:sz w:val="24"/>
          <w:szCs w:val="24"/>
        </w:rPr>
        <w:t>26 ч</w:t>
      </w:r>
      <w:r w:rsidR="001F2B72">
        <w:rPr>
          <w:rFonts w:ascii="Times New Roman" w:hAnsi="Times New Roman"/>
          <w:b/>
          <w:sz w:val="24"/>
          <w:szCs w:val="24"/>
        </w:rPr>
        <w:t>)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Умножение суммы на число. Деление суммы на число.</w:t>
      </w:r>
      <w:r w:rsidRPr="00110078">
        <w:rPr>
          <w:rFonts w:ascii="Times New Roman" w:hAnsi="Times New Roman"/>
          <w:sz w:val="24"/>
          <w:szCs w:val="24"/>
        </w:rPr>
        <w:br/>
        <w:t>      Устные приемы внетабличного умножения и деления. Деление с остатком.</w:t>
      </w:r>
      <w:r w:rsidRPr="00110078">
        <w:rPr>
          <w:rFonts w:ascii="Times New Roman" w:hAnsi="Times New Roman"/>
          <w:sz w:val="24"/>
          <w:szCs w:val="24"/>
        </w:rPr>
        <w:br/>
        <w:t>      Проверка умножения и деления. Проверка деления с остатком.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Выражения с двумя переменными вида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а</w:t>
      </w:r>
      <w:r w:rsidRPr="00110078">
        <w:rPr>
          <w:rFonts w:ascii="Times New Roman" w:hAnsi="Times New Roman"/>
          <w:sz w:val="24"/>
          <w:szCs w:val="24"/>
        </w:rPr>
        <w:t> +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b</w:t>
      </w:r>
      <w:r w:rsidRPr="00110078">
        <w:rPr>
          <w:rFonts w:ascii="Times New Roman" w:hAnsi="Times New Roman"/>
          <w:sz w:val="24"/>
          <w:szCs w:val="24"/>
        </w:rPr>
        <w:t xml:space="preserve">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а</w:t>
      </w:r>
      <w:r w:rsidRPr="00110078">
        <w:rPr>
          <w:rFonts w:ascii="Times New Roman" w:hAnsi="Times New Roman"/>
          <w:sz w:val="24"/>
          <w:szCs w:val="24"/>
        </w:rPr>
        <w:t xml:space="preserve"> –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b</w:t>
      </w:r>
      <w:r w:rsidRPr="00110078">
        <w:rPr>
          <w:rFonts w:ascii="Times New Roman" w:hAnsi="Times New Roman"/>
          <w:sz w:val="24"/>
          <w:szCs w:val="24"/>
        </w:rPr>
        <w:t xml:space="preserve">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a · b, с</w:t>
      </w:r>
      <w:r w:rsidRPr="00110078">
        <w:rPr>
          <w:rFonts w:ascii="Times New Roman" w:hAnsi="Times New Roman"/>
          <w:sz w:val="24"/>
          <w:szCs w:val="24"/>
        </w:rPr>
        <w:t xml:space="preserve"> :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d</w:t>
      </w:r>
      <w:r w:rsidRPr="00110078">
        <w:rPr>
          <w:rFonts w:ascii="Times New Roman" w:hAnsi="Times New Roman"/>
          <w:sz w:val="24"/>
          <w:szCs w:val="24"/>
        </w:rPr>
        <w:t>; нахождение их значений при заданных числовых значениях входящих в них букв.</w:t>
      </w:r>
      <w:r w:rsidRPr="00110078">
        <w:rPr>
          <w:rFonts w:ascii="Times New Roman" w:hAnsi="Times New Roman"/>
          <w:sz w:val="24"/>
          <w:szCs w:val="24"/>
        </w:rPr>
        <w:br/>
        <w:t xml:space="preserve">      Уравнения вида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 xml:space="preserve"> · 6 = 72, 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: 8 = 12, 64 : </w:t>
      </w:r>
      <w:r w:rsidRPr="00110078">
        <w:rPr>
          <w:rStyle w:val="af3"/>
          <w:rFonts w:ascii="Times New Roman" w:hAnsi="Times New Roman"/>
          <w:i w:val="0"/>
          <w:iCs w:val="0"/>
          <w:sz w:val="24"/>
          <w:szCs w:val="24"/>
        </w:rPr>
        <w:t>х</w:t>
      </w:r>
      <w:r w:rsidRPr="00110078">
        <w:rPr>
          <w:rFonts w:ascii="Times New Roman" w:hAnsi="Times New Roman"/>
          <w:sz w:val="24"/>
          <w:szCs w:val="24"/>
        </w:rPr>
        <w:t> = 16 и их решение на основе знания взаимосвязей между результатами и компонентами действий.</w:t>
      </w:r>
    </w:p>
    <w:p w:rsidR="00110078" w:rsidRPr="00110078" w:rsidRDefault="001F2B72" w:rsidP="00110078">
      <w:pPr>
        <w:pStyle w:val="af4"/>
        <w:rPr>
          <w:rStyle w:val="af2"/>
          <w:rFonts w:ascii="Times New Roman" w:hAnsi="Times New Roman"/>
          <w:bCs w:val="0"/>
          <w:sz w:val="24"/>
          <w:szCs w:val="24"/>
        </w:rPr>
      </w:pPr>
      <w:r>
        <w:rPr>
          <w:rStyle w:val="af2"/>
          <w:rFonts w:ascii="Times New Roman" w:hAnsi="Times New Roman"/>
          <w:bCs w:val="0"/>
          <w:sz w:val="24"/>
          <w:szCs w:val="24"/>
        </w:rPr>
        <w:t xml:space="preserve">Числа от 1 до 1000. Нумерация </w:t>
      </w:r>
      <w:r w:rsidR="00110078" w:rsidRPr="00110078">
        <w:rPr>
          <w:rStyle w:val="af2"/>
          <w:rFonts w:ascii="Times New Roman" w:hAnsi="Times New Roman"/>
          <w:bCs w:val="0"/>
          <w:sz w:val="24"/>
          <w:szCs w:val="24"/>
        </w:rPr>
        <w:t xml:space="preserve"> </w:t>
      </w:r>
      <w:r>
        <w:rPr>
          <w:rStyle w:val="af2"/>
          <w:rFonts w:ascii="Times New Roman" w:hAnsi="Times New Roman"/>
          <w:bCs w:val="0"/>
          <w:sz w:val="24"/>
          <w:szCs w:val="24"/>
        </w:rPr>
        <w:t>(</w:t>
      </w:r>
      <w:r w:rsidR="00110078" w:rsidRPr="00110078">
        <w:rPr>
          <w:rStyle w:val="af2"/>
          <w:rFonts w:ascii="Times New Roman" w:hAnsi="Times New Roman"/>
          <w:bCs w:val="0"/>
          <w:sz w:val="24"/>
          <w:szCs w:val="24"/>
        </w:rPr>
        <w:t>13 ч</w:t>
      </w:r>
      <w:r>
        <w:rPr>
          <w:rStyle w:val="af2"/>
          <w:rFonts w:ascii="Times New Roman" w:hAnsi="Times New Roman"/>
          <w:bCs w:val="0"/>
          <w:sz w:val="24"/>
          <w:szCs w:val="24"/>
        </w:rPr>
        <w:t>)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Устная и письменная нумерация. Разряды счётных единиц.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Натуральная последовательность трёхзначных чисел.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 до 1000. Сложение и вычитание</w:t>
      </w:r>
      <w:r w:rsidR="001F2B72">
        <w:rPr>
          <w:rStyle w:val="af2"/>
          <w:rFonts w:ascii="Times New Roman" w:hAnsi="Times New Roman"/>
          <w:bCs w:val="0"/>
          <w:sz w:val="24"/>
          <w:szCs w:val="24"/>
        </w:rPr>
        <w:t xml:space="preserve"> </w:t>
      </w:r>
      <w:r w:rsidRPr="00110078">
        <w:rPr>
          <w:rStyle w:val="af2"/>
          <w:rFonts w:ascii="Times New Roman" w:hAnsi="Times New Roman"/>
          <w:bCs w:val="0"/>
          <w:sz w:val="24"/>
          <w:szCs w:val="24"/>
        </w:rPr>
        <w:t xml:space="preserve"> </w:t>
      </w:r>
      <w:r w:rsidR="001F2B72">
        <w:rPr>
          <w:rStyle w:val="af2"/>
          <w:rFonts w:ascii="Times New Roman" w:hAnsi="Times New Roman"/>
          <w:bCs w:val="0"/>
          <w:sz w:val="24"/>
          <w:szCs w:val="24"/>
        </w:rPr>
        <w:t>(</w:t>
      </w:r>
      <w:r w:rsidRPr="00110078">
        <w:rPr>
          <w:rStyle w:val="af2"/>
          <w:rFonts w:ascii="Times New Roman" w:hAnsi="Times New Roman"/>
          <w:bCs w:val="0"/>
          <w:sz w:val="24"/>
          <w:szCs w:val="24"/>
        </w:rPr>
        <w:t>12 ч</w:t>
      </w:r>
      <w:r w:rsidR="001F2B72">
        <w:rPr>
          <w:rStyle w:val="af2"/>
          <w:rFonts w:ascii="Times New Roman" w:hAnsi="Times New Roman"/>
          <w:bCs w:val="0"/>
          <w:sz w:val="24"/>
          <w:szCs w:val="24"/>
        </w:rPr>
        <w:t>)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Образование и названия трехзначных чисел. Порядок следования чисел при счете.</w:t>
      </w:r>
      <w:r w:rsidRPr="00110078">
        <w:rPr>
          <w:rFonts w:ascii="Times New Roman" w:hAnsi="Times New Roman"/>
          <w:sz w:val="24"/>
          <w:szCs w:val="24"/>
        </w:rPr>
        <w:br/>
        <w:t>      Запись и чтение трехзначных чисел. Представление трехзначного числа в виде суммы разрядных слагаемых. Сравнение чисел.</w:t>
      </w:r>
      <w:r w:rsidRPr="00110078">
        <w:rPr>
          <w:rFonts w:ascii="Times New Roman" w:hAnsi="Times New Roman"/>
          <w:sz w:val="24"/>
          <w:szCs w:val="24"/>
        </w:rPr>
        <w:br/>
        <w:t>      Увеличение и уменьшение числа в 10, 100 раз.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Cs w:val="0"/>
          <w:sz w:val="24"/>
          <w:szCs w:val="24"/>
        </w:rPr>
        <w:t>Числа от 1</w:t>
      </w:r>
      <w:r w:rsidR="001F2B72">
        <w:rPr>
          <w:rStyle w:val="af2"/>
          <w:rFonts w:ascii="Times New Roman" w:hAnsi="Times New Roman"/>
          <w:bCs w:val="0"/>
          <w:sz w:val="24"/>
          <w:szCs w:val="24"/>
        </w:rPr>
        <w:t xml:space="preserve"> до 1000. Умножение и деление (</w:t>
      </w:r>
      <w:r w:rsidRPr="00110078">
        <w:rPr>
          <w:rStyle w:val="af2"/>
          <w:rFonts w:ascii="Times New Roman" w:hAnsi="Times New Roman"/>
          <w:bCs w:val="0"/>
          <w:sz w:val="24"/>
          <w:szCs w:val="24"/>
        </w:rPr>
        <w:t>13 ч</w:t>
      </w:r>
      <w:r w:rsidR="001F2B72">
        <w:rPr>
          <w:rStyle w:val="af2"/>
          <w:rFonts w:ascii="Times New Roman" w:hAnsi="Times New Roman"/>
          <w:bCs w:val="0"/>
          <w:sz w:val="24"/>
          <w:szCs w:val="24"/>
        </w:rPr>
        <w:t>)</w:t>
      </w:r>
    </w:p>
    <w:p w:rsidR="00110078" w:rsidRPr="00110078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Fonts w:ascii="Times New Roman" w:hAnsi="Times New Roman"/>
          <w:sz w:val="24"/>
          <w:szCs w:val="24"/>
        </w:rPr>
        <w:t>      Устные приемы сложения и вычитания, умножения и деления чисел в случаях, сводимых к действиям в пределах 100.</w:t>
      </w:r>
      <w:r w:rsidRPr="00110078">
        <w:rPr>
          <w:rFonts w:ascii="Times New Roman" w:hAnsi="Times New Roman"/>
          <w:sz w:val="24"/>
          <w:szCs w:val="24"/>
        </w:rPr>
        <w:br/>
        <w:t>      Письменные приемы сложения и вычитания. Письменные приемы умножения и деления на однозначное число.</w:t>
      </w:r>
      <w:r w:rsidRPr="00110078">
        <w:rPr>
          <w:rFonts w:ascii="Times New Roman" w:hAnsi="Times New Roman"/>
          <w:sz w:val="24"/>
          <w:szCs w:val="24"/>
        </w:rPr>
        <w:br/>
        <w:t>      Единицы массы: грамм, килограмм. Соотношение между ними.</w:t>
      </w:r>
      <w:r w:rsidRPr="00110078">
        <w:rPr>
          <w:rFonts w:ascii="Times New Roman" w:hAnsi="Times New Roman"/>
          <w:sz w:val="24"/>
          <w:szCs w:val="24"/>
        </w:rPr>
        <w:br/>
        <w:t>      Виды треугольников: разносторонние, равнобедренные (равносторонние); прямоугольные, остроугольные, тупоугольные.</w:t>
      </w:r>
      <w:r w:rsidRPr="00110078">
        <w:rPr>
          <w:rFonts w:ascii="Times New Roman" w:hAnsi="Times New Roman"/>
          <w:sz w:val="24"/>
          <w:szCs w:val="24"/>
        </w:rPr>
        <w:br/>
        <w:t>      Решение задач в 1—3 действия на сложение, вычитание, умножение и деление в течение года.</w:t>
      </w:r>
    </w:p>
    <w:p w:rsidR="00110078" w:rsidRPr="002F6EFF" w:rsidRDefault="00110078" w:rsidP="00110078">
      <w:pPr>
        <w:pStyle w:val="af4"/>
        <w:rPr>
          <w:rFonts w:ascii="Times New Roman" w:hAnsi="Times New Roman"/>
          <w:sz w:val="24"/>
          <w:szCs w:val="24"/>
        </w:rPr>
      </w:pPr>
      <w:r w:rsidRPr="00110078">
        <w:rPr>
          <w:rStyle w:val="af2"/>
          <w:rFonts w:ascii="Times New Roman" w:hAnsi="Times New Roman"/>
          <w:b w:val="0"/>
          <w:bCs w:val="0"/>
          <w:sz w:val="24"/>
          <w:szCs w:val="24"/>
        </w:rPr>
        <w:t xml:space="preserve">     </w:t>
      </w:r>
      <w:r w:rsidRPr="002F6EFF">
        <w:rPr>
          <w:rStyle w:val="af2"/>
          <w:rFonts w:ascii="Times New Roman" w:hAnsi="Times New Roman"/>
          <w:bCs w:val="0"/>
          <w:sz w:val="24"/>
          <w:szCs w:val="24"/>
        </w:rPr>
        <w:t xml:space="preserve">Итоговое повторение </w:t>
      </w:r>
      <w:r w:rsidRPr="002F6EFF">
        <w:rPr>
          <w:rFonts w:ascii="Times New Roman" w:hAnsi="Times New Roman"/>
          <w:sz w:val="24"/>
          <w:szCs w:val="24"/>
        </w:rPr>
        <w:t xml:space="preserve"> </w:t>
      </w:r>
      <w:r w:rsidR="001F2B72">
        <w:rPr>
          <w:rFonts w:ascii="Times New Roman" w:hAnsi="Times New Roman"/>
          <w:sz w:val="24"/>
          <w:szCs w:val="24"/>
        </w:rPr>
        <w:t>(</w:t>
      </w:r>
      <w:r w:rsidR="00D454CA">
        <w:rPr>
          <w:rFonts w:ascii="Times New Roman" w:hAnsi="Times New Roman"/>
          <w:b/>
          <w:sz w:val="24"/>
          <w:szCs w:val="24"/>
        </w:rPr>
        <w:t>6</w:t>
      </w:r>
      <w:r w:rsidRPr="002F6EFF">
        <w:rPr>
          <w:rFonts w:ascii="Times New Roman" w:hAnsi="Times New Roman"/>
          <w:b/>
          <w:sz w:val="24"/>
          <w:szCs w:val="24"/>
        </w:rPr>
        <w:t xml:space="preserve"> ч</w:t>
      </w:r>
      <w:r w:rsidR="001F2B72">
        <w:rPr>
          <w:rFonts w:ascii="Times New Roman" w:hAnsi="Times New Roman"/>
          <w:b/>
          <w:sz w:val="24"/>
          <w:szCs w:val="24"/>
        </w:rPr>
        <w:t>)</w:t>
      </w:r>
      <w:r w:rsidRPr="002F6EFF">
        <w:rPr>
          <w:rFonts w:ascii="Times New Roman" w:hAnsi="Times New Roman"/>
          <w:sz w:val="24"/>
          <w:szCs w:val="24"/>
        </w:rPr>
        <w:t xml:space="preserve">    </w:t>
      </w:r>
    </w:p>
    <w:p w:rsidR="00D65B88" w:rsidRPr="00110078" w:rsidRDefault="00D65B88" w:rsidP="00110078">
      <w:pPr>
        <w:pStyle w:val="af4"/>
        <w:rPr>
          <w:rFonts w:ascii="Times New Roman" w:hAnsi="Times New Roman"/>
          <w:sz w:val="24"/>
          <w:szCs w:val="24"/>
        </w:rPr>
      </w:pPr>
    </w:p>
    <w:p w:rsidR="00E35C78" w:rsidRPr="00E35C78" w:rsidRDefault="00E35C78" w:rsidP="00651E32">
      <w:pPr>
        <w:pStyle w:val="1"/>
        <w:jc w:val="both"/>
        <w:rPr>
          <w:bCs w:val="0"/>
          <w:color w:val="000000"/>
          <w:sz w:val="33"/>
          <w:szCs w:val="33"/>
        </w:rPr>
      </w:pPr>
      <w:r w:rsidRPr="00E35C78">
        <w:rPr>
          <w:bCs w:val="0"/>
          <w:color w:val="000000"/>
          <w:sz w:val="33"/>
          <w:szCs w:val="33"/>
        </w:rPr>
        <w:t>Виды деятельности учащихся на уроках математики</w:t>
      </w:r>
    </w:p>
    <w:p w:rsidR="00E35C78" w:rsidRPr="00651E32" w:rsidRDefault="00E35C78" w:rsidP="00651E32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1. По форме организации: участвуют во фронтальной работе, работа</w:t>
      </w:r>
      <w:r w:rsidRPr="00651E32">
        <w:rPr>
          <w:rFonts w:ascii="Times New Roman" w:hAnsi="Times New Roman"/>
          <w:sz w:val="24"/>
          <w:szCs w:val="24"/>
        </w:rPr>
        <w:softHyphen/>
        <w:t>ют в группах, в парах, работают индивидуально.</w:t>
      </w:r>
    </w:p>
    <w:p w:rsidR="00E35C78" w:rsidRPr="00651E32" w:rsidRDefault="00E35C78" w:rsidP="00651E32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2. По форме выполнения задания: слушают, пишут, решают устно и письменно, читают, объясняют, наблюдают, строят модель (рисун</w:t>
      </w:r>
      <w:r w:rsidRPr="00651E32">
        <w:rPr>
          <w:rFonts w:ascii="Times New Roman" w:hAnsi="Times New Roman"/>
          <w:sz w:val="24"/>
          <w:szCs w:val="24"/>
        </w:rPr>
        <w:softHyphen/>
        <w:t>ки, схемы, чертеж, выкладку, математические записи), отвечают, считают, проверяют, комментируют, проговаривают вслух («про себя»), оценивают, дополняют.</w:t>
      </w:r>
    </w:p>
    <w:p w:rsidR="00E35C78" w:rsidRPr="00651E32" w:rsidRDefault="00E35C78" w:rsidP="00651E32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3. По характеру познавательной деятельности (активности): действуют по образцу; планируют деятельность; переносят знания, умения в новую ситуацию; ищут другие способы решения; ис</w:t>
      </w:r>
      <w:r w:rsidRPr="00651E32">
        <w:rPr>
          <w:rFonts w:ascii="Times New Roman" w:hAnsi="Times New Roman"/>
          <w:sz w:val="24"/>
          <w:szCs w:val="24"/>
        </w:rPr>
        <w:softHyphen/>
        <w:t>следуют; моделируют; самостоятельно составляют; решают проблему.</w:t>
      </w:r>
    </w:p>
    <w:p w:rsidR="00E35C78" w:rsidRPr="00651E32" w:rsidRDefault="00E35C78" w:rsidP="00651E32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>4. По видам мыслительной деятельности: сравнивают, устанавливая различное или общее; анализируют, синтезируют, абстрагируют, конкретизируют, обобщают, доказывают, устанавливают законо</w:t>
      </w:r>
      <w:r w:rsidRPr="00651E32">
        <w:rPr>
          <w:rFonts w:ascii="Times New Roman" w:hAnsi="Times New Roman"/>
          <w:sz w:val="24"/>
          <w:szCs w:val="24"/>
        </w:rPr>
        <w:softHyphen/>
        <w:t>мерность, рассуждают, делают индуктивный вывод, делают де</w:t>
      </w:r>
      <w:r w:rsidRPr="00651E32">
        <w:rPr>
          <w:rFonts w:ascii="Times New Roman" w:hAnsi="Times New Roman"/>
          <w:sz w:val="24"/>
          <w:szCs w:val="24"/>
        </w:rPr>
        <w:softHyphen/>
        <w:t>дуктивный вывод, проводят аналогию, высказывают догадку (допущение, гипотезу), выявляют способ решения (приемы работы), находят причинно-следственные зависимости, классифицируют, систематизируют, структурируют, выявляют существенное; выделяют главное в учебной информации, самостоятельно формулируют правило, закон.</w:t>
      </w:r>
    </w:p>
    <w:p w:rsidR="00E35C78" w:rsidRPr="00651E32" w:rsidRDefault="00E35C78" w:rsidP="00651E32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651E32">
        <w:rPr>
          <w:rFonts w:ascii="Times New Roman" w:hAnsi="Times New Roman"/>
          <w:sz w:val="24"/>
          <w:szCs w:val="24"/>
        </w:rPr>
        <w:t xml:space="preserve">5. По видам учебной деятельности: воспринимают или выделяют учебную цель, задачу; разъясняют, с какой целью на уроке выполнялась определенная практическая </w:t>
      </w:r>
      <w:r w:rsidRPr="00651E32">
        <w:rPr>
          <w:rFonts w:ascii="Times New Roman" w:hAnsi="Times New Roman"/>
          <w:sz w:val="24"/>
          <w:szCs w:val="24"/>
        </w:rPr>
        <w:lastRenderedPageBreak/>
        <w:t>деятельность; устанавливают границу между известным и неизвестным; устанавливают несоответствие между условиями новой учебной задачи и известными способами действий; определяют способ выполнения учебного задания; планируют этапы и последовательность выполнения учебного задания; осуществляют самоконтроль своих действий и полученных результатов, соотносят их с образцом (алгоритмом) и устанавливают их соответствие или несоответствие; исправляют ошибки; оценивают отдельные операции и результаты учебной деятельности; дают прогностическую оценку своих возможностей относительно решения поставл</w:t>
      </w:r>
      <w:r w:rsidR="00BC19DB" w:rsidRPr="00651E32">
        <w:rPr>
          <w:rFonts w:ascii="Times New Roman" w:hAnsi="Times New Roman"/>
          <w:sz w:val="24"/>
          <w:szCs w:val="24"/>
        </w:rPr>
        <w:t>енной перед ними учебной задачи</w:t>
      </w:r>
    </w:p>
    <w:p w:rsidR="00651E32" w:rsidRDefault="00651E32" w:rsidP="00285809">
      <w:pPr>
        <w:shd w:val="clear" w:color="auto" w:fill="FFFFFF"/>
        <w:suppressAutoHyphens w:val="0"/>
        <w:ind w:firstLine="852"/>
        <w:jc w:val="center"/>
        <w:rPr>
          <w:b/>
          <w:bCs/>
          <w:color w:val="000000"/>
          <w:sz w:val="32"/>
          <w:szCs w:val="32"/>
          <w:lang w:eastAsia="ru-RU"/>
        </w:rPr>
      </w:pPr>
    </w:p>
    <w:p w:rsidR="00BC19DB" w:rsidRPr="00BC19DB" w:rsidRDefault="00BC19DB" w:rsidP="00BC19DB">
      <w:pPr>
        <w:pStyle w:val="af1"/>
        <w:jc w:val="center"/>
        <w:rPr>
          <w:b/>
          <w:color w:val="000000"/>
          <w:sz w:val="32"/>
          <w:szCs w:val="32"/>
        </w:rPr>
      </w:pPr>
      <w:r w:rsidRPr="00BC19DB">
        <w:rPr>
          <w:b/>
          <w:color w:val="000000"/>
          <w:sz w:val="32"/>
          <w:szCs w:val="32"/>
        </w:rPr>
        <w:t>Тематическое планирование</w:t>
      </w:r>
    </w:p>
    <w:tbl>
      <w:tblPr>
        <w:tblW w:w="99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945"/>
        <w:gridCol w:w="1701"/>
      </w:tblGrid>
      <w:tr w:rsidR="00BC19DB" w:rsidTr="00285809">
        <w:trPr>
          <w:trHeight w:val="94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BC19DB" w:rsidP="00110078">
            <w:pPr>
              <w:jc w:val="center"/>
            </w:pPr>
            <w:r w:rsidRPr="00651E32">
              <w:t>№</w:t>
            </w:r>
          </w:p>
          <w:p w:rsidR="00BC19DB" w:rsidRPr="00651E32" w:rsidRDefault="00BC19DB" w:rsidP="00110078">
            <w:pPr>
              <w:jc w:val="center"/>
            </w:pPr>
            <w:r w:rsidRPr="00651E32">
              <w:t>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BC19DB" w:rsidP="00110078">
            <w:pPr>
              <w:jc w:val="center"/>
            </w:pPr>
            <w:r w:rsidRPr="00651E32">
              <w:t>Разделы,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BC19DB" w:rsidP="00110078">
            <w:pPr>
              <w:jc w:val="center"/>
            </w:pPr>
            <w:r w:rsidRPr="00651E32">
              <w:t>Количество</w:t>
            </w:r>
          </w:p>
          <w:p w:rsidR="00BC19DB" w:rsidRPr="00651E32" w:rsidRDefault="00BC19DB" w:rsidP="00110078">
            <w:pPr>
              <w:jc w:val="center"/>
            </w:pPr>
            <w:r w:rsidRPr="00651E32">
              <w:t>часов</w:t>
            </w:r>
          </w:p>
        </w:tc>
      </w:tr>
      <w:tr w:rsidR="00BC19DB" w:rsidTr="00285809">
        <w:trPr>
          <w:trHeight w:val="41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1F2B72" w:rsidP="00110078">
            <w:pPr>
              <w:suppressAutoHyphens w:val="0"/>
              <w:jc w:val="center"/>
            </w:pPr>
            <w: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BC19DB" w:rsidP="00110078">
            <w:pPr>
              <w:jc w:val="center"/>
            </w:pPr>
            <w:r w:rsidRPr="00651E32">
              <w:t>Числа от 1 до 100.</w:t>
            </w:r>
          </w:p>
          <w:p w:rsidR="00BC19DB" w:rsidRPr="00651E32" w:rsidRDefault="00BC19DB" w:rsidP="00110078">
            <w:pPr>
              <w:jc w:val="center"/>
            </w:pPr>
            <w:r w:rsidRPr="00651E32">
              <w:t>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BC19DB" w:rsidP="00110078">
            <w:pPr>
              <w:jc w:val="center"/>
            </w:pPr>
          </w:p>
          <w:p w:rsidR="00BC19DB" w:rsidRPr="00651E32" w:rsidRDefault="00BC19DB" w:rsidP="00110078">
            <w:pPr>
              <w:jc w:val="center"/>
            </w:pPr>
            <w:r w:rsidRPr="00651E32">
              <w:t>8</w:t>
            </w:r>
            <w:r w:rsidR="001350B8" w:rsidRPr="00651E32">
              <w:t xml:space="preserve"> ч</w:t>
            </w:r>
          </w:p>
        </w:tc>
      </w:tr>
      <w:tr w:rsidR="00BC19DB" w:rsidTr="0028580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1F2B72" w:rsidP="00110078">
            <w:pPr>
              <w:suppressAutoHyphens w:val="0"/>
              <w:jc w:val="center"/>
            </w:pPr>
            <w: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33C" w:rsidRPr="00651E32" w:rsidRDefault="0050333C" w:rsidP="0050333C">
            <w:pPr>
              <w:jc w:val="center"/>
            </w:pPr>
            <w:r w:rsidRPr="00651E32">
              <w:t>Числа от 1 до 100.</w:t>
            </w:r>
          </w:p>
          <w:p w:rsidR="00BC19DB" w:rsidRPr="00651E32" w:rsidRDefault="00BC19DB" w:rsidP="00110078">
            <w:pPr>
              <w:jc w:val="center"/>
            </w:pPr>
            <w:r w:rsidRPr="00651E32">
              <w:t>Табличное 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50333C" w:rsidP="00110078">
            <w:pPr>
              <w:jc w:val="center"/>
              <w:rPr>
                <w:bCs/>
              </w:rPr>
            </w:pPr>
            <w:r w:rsidRPr="00651E32">
              <w:rPr>
                <w:bCs/>
              </w:rPr>
              <w:t>53</w:t>
            </w:r>
            <w:r w:rsidR="001350B8" w:rsidRPr="00651E32">
              <w:rPr>
                <w:bCs/>
              </w:rPr>
              <w:t xml:space="preserve"> ч</w:t>
            </w:r>
          </w:p>
        </w:tc>
      </w:tr>
      <w:tr w:rsidR="00BC19DB" w:rsidTr="00285809">
        <w:trPr>
          <w:trHeight w:val="69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50333C" w:rsidP="00110078">
            <w:pPr>
              <w:suppressAutoHyphens w:val="0"/>
              <w:jc w:val="center"/>
            </w:pPr>
            <w:r w:rsidRPr="00651E32"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BC19DB" w:rsidP="00110078">
            <w:pPr>
              <w:jc w:val="center"/>
            </w:pPr>
            <w:r w:rsidRPr="00651E32">
              <w:t>Числа от 1 до 100.</w:t>
            </w:r>
          </w:p>
          <w:p w:rsidR="00BC19DB" w:rsidRPr="00651E32" w:rsidRDefault="00BC19DB" w:rsidP="00110078">
            <w:pPr>
              <w:jc w:val="center"/>
            </w:pPr>
            <w:r w:rsidRPr="00651E32">
              <w:t>Внетабличное 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BC19DB" w:rsidP="00110078">
            <w:pPr>
              <w:jc w:val="center"/>
            </w:pPr>
          </w:p>
          <w:p w:rsidR="00BC19DB" w:rsidRPr="00651E32" w:rsidRDefault="0050333C" w:rsidP="00110078">
            <w:pPr>
              <w:jc w:val="center"/>
            </w:pPr>
            <w:r w:rsidRPr="00651E32">
              <w:t>26</w:t>
            </w:r>
            <w:r w:rsidR="001350B8" w:rsidRPr="00651E32">
              <w:t xml:space="preserve"> </w:t>
            </w:r>
            <w:r w:rsidR="00BC19DB" w:rsidRPr="00651E32">
              <w:t>ч</w:t>
            </w:r>
          </w:p>
        </w:tc>
      </w:tr>
      <w:tr w:rsidR="00BC19DB" w:rsidTr="0028580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1F2B72" w:rsidP="00110078">
            <w:pPr>
              <w:suppressAutoHyphens w:val="0"/>
              <w:jc w:val="center"/>
            </w:pPr>
            <w: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BC19DB" w:rsidP="00110078">
            <w:pPr>
              <w:jc w:val="center"/>
            </w:pPr>
            <w:r w:rsidRPr="00651E32">
              <w:t>Числа от 1 до 100</w:t>
            </w:r>
            <w:r w:rsidR="0050333C" w:rsidRPr="00651E32">
              <w:t>0</w:t>
            </w:r>
            <w:r w:rsidRPr="00651E32">
              <w:t>.</w:t>
            </w:r>
          </w:p>
          <w:p w:rsidR="00BC19DB" w:rsidRPr="00651E32" w:rsidRDefault="00BC19DB" w:rsidP="00110078">
            <w:pPr>
              <w:jc w:val="center"/>
            </w:pPr>
            <w:r w:rsidRPr="00651E32">
              <w:t xml:space="preserve">Нумерация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9DB" w:rsidRPr="00651E32" w:rsidRDefault="00BC19DB" w:rsidP="00110078">
            <w:pPr>
              <w:jc w:val="center"/>
            </w:pPr>
            <w:r w:rsidRPr="00651E32">
              <w:rPr>
                <w:bCs/>
              </w:rPr>
              <w:t>13</w:t>
            </w:r>
            <w:r w:rsidRPr="00651E32">
              <w:rPr>
                <w:b/>
              </w:rPr>
              <w:t xml:space="preserve"> </w:t>
            </w:r>
            <w:r w:rsidRPr="00651E32">
              <w:rPr>
                <w:bCs/>
              </w:rPr>
              <w:t>ч</w:t>
            </w:r>
          </w:p>
        </w:tc>
      </w:tr>
      <w:tr w:rsidR="00BC19DB" w:rsidTr="0028580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1F2B72" w:rsidP="00110078">
            <w:pPr>
              <w:suppressAutoHyphens w:val="0"/>
              <w:jc w:val="center"/>
            </w:pPr>
            <w:r>
              <w:t>6</w:t>
            </w:r>
          </w:p>
          <w:p w:rsidR="00BC19DB" w:rsidRPr="00651E32" w:rsidRDefault="00BC19DB" w:rsidP="00110078">
            <w:pPr>
              <w:suppressAutoHyphens w:val="0"/>
              <w:jc w:val="center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BC19DB" w:rsidP="00110078">
            <w:pPr>
              <w:jc w:val="center"/>
            </w:pPr>
            <w:r w:rsidRPr="00651E32">
              <w:t>Числа от 1 до 100</w:t>
            </w:r>
            <w:r w:rsidR="0050333C" w:rsidRPr="00651E32">
              <w:t>0</w:t>
            </w:r>
            <w:r w:rsidRPr="00651E32">
              <w:t>.</w:t>
            </w:r>
          </w:p>
          <w:p w:rsidR="00BC19DB" w:rsidRPr="00651E32" w:rsidRDefault="00BC19DB" w:rsidP="00110078">
            <w:pPr>
              <w:jc w:val="center"/>
            </w:pPr>
            <w:r w:rsidRPr="00651E32">
              <w:t>Сложение и вычитание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BC19DB" w:rsidP="00110078">
            <w:pPr>
              <w:jc w:val="center"/>
            </w:pPr>
          </w:p>
          <w:p w:rsidR="00BC19DB" w:rsidRPr="00651E32" w:rsidRDefault="0050333C" w:rsidP="00110078">
            <w:pPr>
              <w:jc w:val="center"/>
              <w:rPr>
                <w:bCs/>
              </w:rPr>
            </w:pPr>
            <w:r w:rsidRPr="00651E32">
              <w:t>12</w:t>
            </w:r>
            <w:r w:rsidR="00BC19DB" w:rsidRPr="00651E32">
              <w:t xml:space="preserve"> ч</w:t>
            </w:r>
          </w:p>
        </w:tc>
      </w:tr>
      <w:tr w:rsidR="00BC19DB" w:rsidTr="00285809">
        <w:trPr>
          <w:trHeight w:val="28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1F2B72" w:rsidP="00110078">
            <w:pPr>
              <w:jc w:val="center"/>
            </w:pPr>
            <w:r>
              <w:t>7</w:t>
            </w:r>
          </w:p>
          <w:p w:rsidR="00BC19DB" w:rsidRPr="00651E32" w:rsidRDefault="00BC19DB" w:rsidP="00110078">
            <w:pPr>
              <w:suppressAutoHyphens w:val="0"/>
              <w:jc w:val="center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33C" w:rsidRPr="00651E32" w:rsidRDefault="0050333C" w:rsidP="0050333C">
            <w:pPr>
              <w:jc w:val="center"/>
            </w:pPr>
            <w:r w:rsidRPr="00651E32">
              <w:t>Числа от 1 до 1000.</w:t>
            </w:r>
          </w:p>
          <w:p w:rsidR="00BC19DB" w:rsidRPr="00651E32" w:rsidRDefault="00BC19DB" w:rsidP="00110078">
            <w:pPr>
              <w:jc w:val="center"/>
              <w:rPr>
                <w:b/>
              </w:rPr>
            </w:pPr>
            <w:r w:rsidRPr="00651E32">
              <w:t>Умножение и 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967564" w:rsidP="00110078">
            <w:pPr>
              <w:jc w:val="center"/>
            </w:pPr>
            <w:r>
              <w:t>9</w:t>
            </w:r>
            <w:r w:rsidR="00BC19DB" w:rsidRPr="00651E32">
              <w:t xml:space="preserve"> ч</w:t>
            </w:r>
          </w:p>
        </w:tc>
      </w:tr>
      <w:tr w:rsidR="00BC19DB" w:rsidTr="00285809">
        <w:trPr>
          <w:trHeight w:val="4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1F2B72" w:rsidP="00110078">
            <w:pPr>
              <w:jc w:val="center"/>
            </w:pPr>
            <w: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BC19DB" w:rsidP="00110078">
            <w:pPr>
              <w:jc w:val="center"/>
            </w:pPr>
            <w:r w:rsidRPr="00651E32">
              <w:t>Итоговое повторение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967564" w:rsidP="00110078">
            <w:pPr>
              <w:jc w:val="center"/>
            </w:pPr>
            <w:r>
              <w:t>8</w:t>
            </w:r>
            <w:r w:rsidR="00BC19DB" w:rsidRPr="00651E32">
              <w:t xml:space="preserve"> ч</w:t>
            </w:r>
          </w:p>
        </w:tc>
      </w:tr>
      <w:tr w:rsidR="00BC19DB" w:rsidTr="00285809">
        <w:trPr>
          <w:trHeight w:val="42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BC19DB" w:rsidP="00110078">
            <w:pPr>
              <w:jc w:val="center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1F2B72" w:rsidRDefault="00BC19DB" w:rsidP="00110078">
            <w:pPr>
              <w:jc w:val="center"/>
            </w:pPr>
            <w:r w:rsidRPr="00651E32">
              <w:t>ИТОГО</w:t>
            </w:r>
            <w:r w:rsidR="001F2B72"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9DB" w:rsidRPr="00651E32" w:rsidRDefault="00725C82" w:rsidP="00110078">
            <w:pPr>
              <w:jc w:val="center"/>
            </w:pPr>
            <w:r>
              <w:t>129</w:t>
            </w:r>
            <w:r w:rsidR="001350B8" w:rsidRPr="00651E32">
              <w:t xml:space="preserve"> ч</w:t>
            </w:r>
          </w:p>
        </w:tc>
      </w:tr>
    </w:tbl>
    <w:p w:rsidR="00E35C78" w:rsidRDefault="00E35C78" w:rsidP="009C3E2F">
      <w:pPr>
        <w:shd w:val="clear" w:color="auto" w:fill="FFFFFF"/>
        <w:suppressAutoHyphens w:val="0"/>
        <w:spacing w:after="200" w:line="276" w:lineRule="auto"/>
        <w:ind w:left="-851"/>
        <w:jc w:val="both"/>
        <w:rPr>
          <w:rFonts w:eastAsia="Calibri"/>
          <w:sz w:val="22"/>
          <w:szCs w:val="22"/>
          <w:lang w:eastAsia="en-US"/>
        </w:rPr>
      </w:pPr>
    </w:p>
    <w:p w:rsidR="00CA49E0" w:rsidRDefault="00CA49E0" w:rsidP="009C3E2F">
      <w:pPr>
        <w:suppressAutoHyphens w:val="0"/>
        <w:ind w:left="-851"/>
        <w:jc w:val="both"/>
        <w:rPr>
          <w:b/>
          <w:color w:val="000000"/>
          <w:lang w:eastAsia="ru-RU"/>
        </w:rPr>
      </w:pPr>
    </w:p>
    <w:p w:rsidR="00CA49E0" w:rsidRDefault="00CA49E0" w:rsidP="009C3E2F">
      <w:pPr>
        <w:suppressAutoHyphens w:val="0"/>
        <w:ind w:left="-851"/>
        <w:jc w:val="both"/>
        <w:rPr>
          <w:u w:val="single"/>
          <w:lang w:eastAsia="ru-RU"/>
        </w:rPr>
      </w:pPr>
    </w:p>
    <w:p w:rsidR="000B2127" w:rsidRPr="00CA49E0" w:rsidRDefault="000B2127" w:rsidP="009C3E2F">
      <w:pPr>
        <w:suppressAutoHyphens w:val="0"/>
        <w:ind w:left="-851"/>
        <w:jc w:val="both"/>
        <w:rPr>
          <w:u w:val="single"/>
          <w:lang w:eastAsia="ru-RU"/>
        </w:rPr>
      </w:pP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i/>
          <w:lang w:eastAsia="en-US"/>
        </w:rPr>
      </w:pPr>
      <w:r w:rsidRPr="00CA49E0">
        <w:rPr>
          <w:rFonts w:eastAsia="Calibri"/>
          <w:i/>
          <w:lang w:eastAsia="en-US"/>
        </w:rPr>
        <w:t>Условные обозначения:</w:t>
      </w: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УОНМ- урок ознакомления с новым материалом</w:t>
      </w: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УРУиН – урок развития умений и навыков</w:t>
      </w:r>
    </w:p>
    <w:p w:rsidR="00CA49E0" w:rsidRPr="00CA49E0" w:rsidRDefault="00CA49E0" w:rsidP="009C3E2F">
      <w:pPr>
        <w:suppressAutoHyphens w:val="0"/>
        <w:ind w:left="-851"/>
        <w:contextualSpacing/>
        <w:jc w:val="both"/>
        <w:rPr>
          <w:rFonts w:eastAsia="Calibri"/>
          <w:lang w:eastAsia="en-US"/>
        </w:rPr>
      </w:pPr>
      <w:r w:rsidRPr="00CA49E0">
        <w:rPr>
          <w:rFonts w:eastAsia="Calibri"/>
          <w:lang w:eastAsia="en-US"/>
        </w:rPr>
        <w:t>УОиСЗ – урок обобщения и систематизации знаний</w:t>
      </w:r>
    </w:p>
    <w:p w:rsidR="00CA49E0" w:rsidRDefault="00CA49E0" w:rsidP="000B2127">
      <w:pPr>
        <w:suppressAutoHyphens w:val="0"/>
        <w:ind w:left="-851"/>
        <w:contextualSpacing/>
        <w:jc w:val="both"/>
        <w:outlineLvl w:val="0"/>
        <w:rPr>
          <w:rFonts w:eastAsia="Calibri"/>
          <w:b/>
          <w:lang w:eastAsia="en-US"/>
        </w:rPr>
      </w:pPr>
      <w:r w:rsidRPr="00CA49E0">
        <w:rPr>
          <w:rFonts w:eastAsia="Calibri"/>
          <w:lang w:eastAsia="en-US"/>
        </w:rPr>
        <w:t>КЗ – урок контроля знаний</w:t>
      </w:r>
    </w:p>
    <w:p w:rsidR="000B2127" w:rsidRPr="000B2127" w:rsidRDefault="000B2127" w:rsidP="000B2127">
      <w:pPr>
        <w:suppressAutoHyphens w:val="0"/>
        <w:ind w:left="-851"/>
        <w:contextualSpacing/>
        <w:jc w:val="both"/>
        <w:outlineLvl w:val="0"/>
        <w:rPr>
          <w:rFonts w:eastAsia="Calibri"/>
          <w:b/>
          <w:lang w:eastAsia="en-US"/>
        </w:rPr>
      </w:pPr>
    </w:p>
    <w:p w:rsidR="00E35C78" w:rsidRDefault="00E35C78" w:rsidP="0050333C">
      <w:pPr>
        <w:pStyle w:val="ParagraphStyle"/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E35C78" w:rsidRDefault="00E35C78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B88" w:rsidRDefault="00EE7171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D65B88" w:rsidRPr="00823783" w:rsidRDefault="00D65B88" w:rsidP="00D65B88">
      <w:pPr>
        <w:pStyle w:val="ParagraphStyle"/>
        <w:spacing w:line="264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726"/>
        <w:gridCol w:w="993"/>
        <w:gridCol w:w="1275"/>
        <w:gridCol w:w="1134"/>
        <w:gridCol w:w="1102"/>
        <w:gridCol w:w="14"/>
      </w:tblGrid>
      <w:tr w:rsidR="00E35C78" w:rsidRPr="00651E32" w:rsidTr="00E35C78">
        <w:trPr>
          <w:trHeight w:val="315"/>
        </w:trPr>
        <w:tc>
          <w:tcPr>
            <w:tcW w:w="918" w:type="dxa"/>
            <w:vMerge w:val="restart"/>
            <w:shd w:val="clear" w:color="auto" w:fill="auto"/>
          </w:tcPr>
          <w:p w:rsidR="00E35C78" w:rsidRPr="00651E32" w:rsidRDefault="00E35C78" w:rsidP="001D6878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№</w:t>
            </w:r>
          </w:p>
          <w:p w:rsidR="00E35C78" w:rsidRPr="00651E32" w:rsidRDefault="00E35C78" w:rsidP="001D6878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урока</w:t>
            </w:r>
          </w:p>
        </w:tc>
        <w:tc>
          <w:tcPr>
            <w:tcW w:w="3726" w:type="dxa"/>
            <w:vMerge w:val="restart"/>
            <w:shd w:val="clear" w:color="auto" w:fill="auto"/>
          </w:tcPr>
          <w:p w:rsidR="00E35C78" w:rsidRPr="00651E32" w:rsidRDefault="00E35C78" w:rsidP="001D6878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E35C78" w:rsidRPr="00651E32" w:rsidRDefault="003E4EBD" w:rsidP="001D68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Кол-во часов</w:t>
            </w:r>
          </w:p>
        </w:tc>
        <w:tc>
          <w:tcPr>
            <w:tcW w:w="1275" w:type="dxa"/>
            <w:vMerge w:val="restart"/>
          </w:tcPr>
          <w:p w:rsidR="00E35C78" w:rsidRPr="00651E32" w:rsidRDefault="00E35C78" w:rsidP="001D6878">
            <w:pPr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Тип урока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E35C78" w:rsidRPr="00651E32" w:rsidRDefault="00E35C78" w:rsidP="001D6878">
            <w:pPr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Дата проведения</w:t>
            </w:r>
          </w:p>
        </w:tc>
      </w:tr>
      <w:tr w:rsidR="00E35C78" w:rsidRPr="00651E32" w:rsidTr="00E35C78">
        <w:trPr>
          <w:trHeight w:val="495"/>
        </w:trPr>
        <w:tc>
          <w:tcPr>
            <w:tcW w:w="918" w:type="dxa"/>
            <w:vMerge/>
            <w:shd w:val="clear" w:color="auto" w:fill="auto"/>
          </w:tcPr>
          <w:p w:rsidR="00E35C78" w:rsidRPr="00651E32" w:rsidRDefault="00E35C78" w:rsidP="001D6878">
            <w:pPr>
              <w:rPr>
                <w:rFonts w:ascii="Calibri" w:eastAsia="Calibri" w:hAnsi="Calibri"/>
              </w:rPr>
            </w:pPr>
          </w:p>
        </w:tc>
        <w:tc>
          <w:tcPr>
            <w:tcW w:w="3726" w:type="dxa"/>
            <w:vMerge/>
            <w:shd w:val="clear" w:color="auto" w:fill="auto"/>
          </w:tcPr>
          <w:p w:rsidR="00E35C78" w:rsidRPr="00651E32" w:rsidRDefault="00E35C78" w:rsidP="001D6878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vMerge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</w:p>
        </w:tc>
        <w:tc>
          <w:tcPr>
            <w:tcW w:w="1275" w:type="dxa"/>
            <w:vMerge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</w:p>
        </w:tc>
        <w:tc>
          <w:tcPr>
            <w:tcW w:w="1134" w:type="dxa"/>
            <w:shd w:val="clear" w:color="auto" w:fill="auto"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t xml:space="preserve">План 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1D6878">
            <w:pPr>
              <w:shd w:val="clear" w:color="auto" w:fill="FFFFFF"/>
              <w:ind w:left="76"/>
              <w:rPr>
                <w:rFonts w:eastAsia="Calibri"/>
                <w:b/>
                <w:color w:val="000000"/>
                <w:spacing w:val="-2"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t>Факт</w:t>
            </w:r>
          </w:p>
        </w:tc>
      </w:tr>
      <w:tr w:rsidR="004D725D" w:rsidRPr="00651E32" w:rsidTr="00E35C78">
        <w:trPr>
          <w:gridAfter w:val="1"/>
          <w:wAfter w:w="14" w:type="dxa"/>
          <w:trHeight w:val="495"/>
        </w:trPr>
        <w:tc>
          <w:tcPr>
            <w:tcW w:w="9148" w:type="dxa"/>
            <w:gridSpan w:val="6"/>
            <w:shd w:val="clear" w:color="auto" w:fill="auto"/>
          </w:tcPr>
          <w:p w:rsidR="004D725D" w:rsidRPr="00651E32" w:rsidRDefault="004D725D" w:rsidP="004D725D">
            <w:pPr>
              <w:shd w:val="clear" w:color="auto" w:fill="FFFFFF"/>
              <w:ind w:left="76"/>
              <w:jc w:val="center"/>
              <w:rPr>
                <w:rFonts w:eastAsia="Calibri"/>
                <w:b/>
                <w:color w:val="000000"/>
                <w:spacing w:val="-2"/>
              </w:rPr>
            </w:pPr>
            <w:r w:rsidRPr="00651E32">
              <w:rPr>
                <w:rFonts w:eastAsia="Calibri"/>
                <w:b/>
                <w:color w:val="000000"/>
                <w:spacing w:val="-2"/>
              </w:rPr>
              <w:lastRenderedPageBreak/>
              <w:t>«Числа от 1 до</w:t>
            </w:r>
            <w:r w:rsidR="00ED28F6">
              <w:rPr>
                <w:rFonts w:eastAsia="Calibri"/>
                <w:b/>
                <w:color w:val="000000"/>
                <w:spacing w:val="-2"/>
              </w:rPr>
              <w:t xml:space="preserve"> 100. Сложение и вычитание» </w:t>
            </w:r>
            <w:r w:rsidR="001F2B72">
              <w:rPr>
                <w:rFonts w:eastAsia="Calibri"/>
                <w:b/>
                <w:color w:val="000000"/>
                <w:spacing w:val="-2"/>
              </w:rPr>
              <w:t>(</w:t>
            </w:r>
            <w:r w:rsidR="00ED28F6">
              <w:rPr>
                <w:rFonts w:eastAsia="Calibri"/>
                <w:b/>
                <w:color w:val="000000"/>
                <w:spacing w:val="-2"/>
              </w:rPr>
              <w:t>8 ч</w:t>
            </w:r>
            <w:r w:rsidR="001F2B72">
              <w:rPr>
                <w:rFonts w:eastAsia="Calibri"/>
                <w:b/>
                <w:color w:val="000000"/>
                <w:spacing w:val="-2"/>
              </w:rPr>
              <w:t>)</w:t>
            </w:r>
          </w:p>
        </w:tc>
      </w:tr>
      <w:tr w:rsidR="00E35C78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35C78" w:rsidRPr="00651E32" w:rsidRDefault="00E35C78" w:rsidP="001F2B72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Нумерация чисел. </w:t>
            </w:r>
          </w:p>
        </w:tc>
        <w:tc>
          <w:tcPr>
            <w:tcW w:w="993" w:type="dxa"/>
          </w:tcPr>
          <w:p w:rsidR="00E35C78" w:rsidRPr="00651E32" w:rsidRDefault="00E35C78" w:rsidP="00C43C98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35C78" w:rsidRPr="00651E32" w:rsidRDefault="00E35C78" w:rsidP="00A32C7E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35C78" w:rsidRPr="00651E32" w:rsidRDefault="00EC7501" w:rsidP="00A32C7E">
            <w:pPr>
              <w:rPr>
                <w:rFonts w:eastAsia="Calibri"/>
              </w:rPr>
            </w:pPr>
            <w:r>
              <w:rPr>
                <w:lang w:val="en-US"/>
              </w:rPr>
              <w:t>02.09</w:t>
            </w:r>
          </w:p>
        </w:tc>
        <w:tc>
          <w:tcPr>
            <w:tcW w:w="1116" w:type="dxa"/>
            <w:gridSpan w:val="2"/>
          </w:tcPr>
          <w:p w:rsidR="00E35C78" w:rsidRPr="00651E32" w:rsidRDefault="00E35C78" w:rsidP="00A32C7E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Нумерация чисел. Выражение с переменной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 с неизвестным уменьшаемым.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Pr="00651E32">
              <w:rPr>
                <w:rFonts w:eastAsia="Calibri"/>
              </w:rPr>
              <w:t>вычитаемым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уравнений с неизвестным </w:t>
            </w:r>
            <w:r w:rsidRPr="00651E32">
              <w:rPr>
                <w:rFonts w:eastAsia="Calibri"/>
              </w:rPr>
              <w:t>вычитаемым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Обозначение геометрических фигур буквами.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F034D5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«Странички для любознательных».</w:t>
            </w:r>
          </w:p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Что узнали. Чему научились.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EC7501" w:rsidRDefault="00EC7501" w:rsidP="00EC7501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</w:t>
            </w:r>
            <w:r>
              <w:rPr>
                <w:rFonts w:eastAsia="Calibri"/>
              </w:rPr>
              <w:t>.</w:t>
            </w:r>
            <w:r>
              <w:rPr>
                <w:rFonts w:eastAsia="Calibri"/>
                <w:lang w:val="en-US"/>
              </w:rPr>
              <w:t>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C40EF7" w:rsidP="00C40EF7">
            <w:pPr>
              <w:rPr>
                <w:rFonts w:eastAsia="Calibri"/>
                <w:color w:val="FF0000"/>
              </w:rPr>
            </w:pPr>
            <w:r>
              <w:rPr>
                <w:rFonts w:eastAsia="Calibri"/>
                <w:color w:val="FF0000"/>
              </w:rPr>
              <w:t>Входная контрольная работа.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EC7501" w:rsidRDefault="00EC7501" w:rsidP="00EC7501">
            <w:pPr>
              <w:rPr>
                <w:rFonts w:eastAsia="Calibri"/>
                <w:lang w:val="en-US"/>
              </w:rPr>
            </w:pPr>
            <w:r w:rsidRPr="00EC7501">
              <w:rPr>
                <w:rFonts w:eastAsia="Calibri"/>
                <w:lang w:val="en-US"/>
              </w:rPr>
              <w:t>12</w:t>
            </w:r>
            <w:r w:rsidRPr="00EC7501">
              <w:rPr>
                <w:rFonts w:eastAsia="Calibri"/>
              </w:rPr>
              <w:t>.</w:t>
            </w:r>
            <w:r w:rsidRPr="00EC7501">
              <w:rPr>
                <w:rFonts w:eastAsia="Calibri"/>
                <w:lang w:val="en-US"/>
              </w:rPr>
              <w:t>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gridAfter w:val="1"/>
          <w:wAfter w:w="14" w:type="dxa"/>
          <w:trHeight w:val="149"/>
        </w:trPr>
        <w:tc>
          <w:tcPr>
            <w:tcW w:w="9148" w:type="dxa"/>
            <w:gridSpan w:val="6"/>
            <w:shd w:val="clear" w:color="auto" w:fill="auto"/>
          </w:tcPr>
          <w:p w:rsidR="00EC7501" w:rsidRPr="00651E32" w:rsidRDefault="00EC7501" w:rsidP="00EC7501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 xml:space="preserve">«Числа от 1 до 100. Табличное умножение и деление» </w:t>
            </w:r>
            <w:r>
              <w:rPr>
                <w:rFonts w:eastAsia="Calibri"/>
                <w:b/>
              </w:rPr>
              <w:t>(53 ч)</w:t>
            </w: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Связь умножения и сложения.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Связь между компонентами и результатом умножения.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Четные и нечетные числа. Таблица умножения и деления с числом 2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F034D5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3.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величинами «цена», «количество», «стоимость».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с понятиями «масса» и «количество».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D725E5">
        <w:trPr>
          <w:trHeight w:val="3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Порядок выполнения действий.</w:t>
            </w:r>
          </w:p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любознательных». </w:t>
            </w:r>
          </w:p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 по теме «Умножение и деление на 2 и 3».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 Таблица умножения и деления с числом 4. Решение задач.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D725E5">
        <w:trPr>
          <w:trHeight w:val="297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Пифагора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увеличение числа в несколько раз.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Задачи на уменьшение числа в несколько раз.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5.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Задачи на кратное сравнение.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6.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Решение задач.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«Умножение и деление. Решение задач».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КЗ 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</w:rPr>
              <w:t>Таблица умножения и деления с числом 7.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«Странички для любознатель-</w:t>
            </w:r>
          </w:p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ных». Наши проекты.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Площадь. Сравнение площадей фигур.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сантиметр.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Площадь прямоугольника.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8.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  <w:highlight w:val="yellow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Табличное умножение и деление с числами 2-8.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1C126A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1C126A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 и деления с числом 9.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дециметр.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Таблица умножения.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Квадратный метр.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«Странички для любознательных».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«Что узнали. Чему научились».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Табличное умножение и деление. Решение задач.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</w:t>
            </w:r>
          </w:p>
          <w:p w:rsidR="00EC7501" w:rsidRPr="00651E32" w:rsidRDefault="00EC7501" w:rsidP="00EC7501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«Умножение и деление. Площадь».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1.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на 0.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Умножение и деление с числами 1, 0.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Правила умножения и деления с числами 1и 0.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Доли.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  <w:iCs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Окружность и круг.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A5356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Диаметр круга. Решение задач.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Единицы времени.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 Страничка для любознательных«</w:t>
            </w:r>
          </w:p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Что узнали. Чему научились».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Итоговая контрольная работа  за первое полугодие.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Анализ контрольной работы. Работа над ошибками. 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Закрепление изученного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134" w:type="dxa"/>
            <w:shd w:val="clear" w:color="auto" w:fill="auto"/>
          </w:tcPr>
          <w:p w:rsidR="00EC7501" w:rsidRPr="00A5356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gridAfter w:val="1"/>
          <w:wAfter w:w="14" w:type="dxa"/>
          <w:trHeight w:val="149"/>
        </w:trPr>
        <w:tc>
          <w:tcPr>
            <w:tcW w:w="9148" w:type="dxa"/>
            <w:gridSpan w:val="6"/>
            <w:shd w:val="clear" w:color="auto" w:fill="auto"/>
          </w:tcPr>
          <w:p w:rsidR="00EC7501" w:rsidRPr="00651E32" w:rsidRDefault="00EC7501" w:rsidP="00EC7501">
            <w:pPr>
              <w:jc w:val="center"/>
              <w:rPr>
                <w:rFonts w:eastAsia="Calibri"/>
                <w:b/>
              </w:rPr>
            </w:pPr>
            <w:r w:rsidRPr="00651E32">
              <w:rPr>
                <w:rFonts w:eastAsia="Calibri"/>
                <w:b/>
              </w:rPr>
              <w:t>«Числа от 1 до 100. Внетабл</w:t>
            </w:r>
            <w:r>
              <w:rPr>
                <w:rFonts w:eastAsia="Calibri"/>
                <w:b/>
              </w:rPr>
              <w:t>ичное умножение и деление» (26 ч)</w:t>
            </w: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и деление круглых чисел.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EC7501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EC7501" w:rsidRPr="00651E32" w:rsidRDefault="00EC7501" w:rsidP="00EC7501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вида 80:20.</w:t>
            </w:r>
          </w:p>
        </w:tc>
        <w:tc>
          <w:tcPr>
            <w:tcW w:w="993" w:type="dxa"/>
          </w:tcPr>
          <w:p w:rsidR="00EC7501" w:rsidRPr="00651E32" w:rsidRDefault="00EC7501" w:rsidP="00EC7501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EC7501" w:rsidRPr="00651E32" w:rsidRDefault="00EC7501" w:rsidP="00EC7501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shd w:val="clear" w:color="auto" w:fill="auto"/>
          </w:tcPr>
          <w:p w:rsidR="00EC7501" w:rsidRPr="00B97009" w:rsidRDefault="00EC7501" w:rsidP="00EC750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16" w:type="dxa"/>
            <w:gridSpan w:val="2"/>
          </w:tcPr>
          <w:p w:rsidR="00EC7501" w:rsidRPr="00651E32" w:rsidRDefault="00EC7501" w:rsidP="00EC7501">
            <w:pPr>
              <w:rPr>
                <w:rFonts w:eastAsia="Calibri"/>
              </w:rPr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суммы на число.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116" w:type="dxa"/>
            <w:gridSpan w:val="2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Умножение двузначного числа на однозначное.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16" w:type="dxa"/>
            <w:gridSpan w:val="2"/>
          </w:tcPr>
          <w:p w:rsidR="00725C82" w:rsidRPr="00651E32" w:rsidRDefault="00725C82" w:rsidP="00725C82">
            <w:pPr>
              <w:rPr>
                <w:rFonts w:eastAsia="Calibri"/>
              </w:rPr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суммы на число.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116" w:type="dxa"/>
            <w:gridSpan w:val="2"/>
          </w:tcPr>
          <w:p w:rsidR="00725C82" w:rsidRPr="00651E32" w:rsidRDefault="00725C82" w:rsidP="00725C82">
            <w:pPr>
              <w:rPr>
                <w:rFonts w:eastAsia="Calibri"/>
              </w:rPr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двузначного числа на однозначное.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shd w:val="clear" w:color="auto" w:fill="auto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116" w:type="dxa"/>
            <w:gridSpan w:val="2"/>
          </w:tcPr>
          <w:p w:rsidR="00725C82" w:rsidRPr="00651E32" w:rsidRDefault="00725C82" w:rsidP="00725C82">
            <w:pPr>
              <w:rPr>
                <w:rFonts w:eastAsia="Calibri"/>
              </w:rPr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Делимое. Делитель.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 вида 87:29.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умножения.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уравнений.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A5356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Изученные приёмы умножения и деления. Решение задач.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«Внетабличное умножение и деление».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Деление с остатком.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Решение задач на деление с остатком.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Случаи деления, когда делитель больше делимого.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Проверка деления с остатком.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«Что узнали. Чему научились». Наши проекты.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«Деление с остатком».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Тысяча.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F6621F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  <w:jc w:val="center"/>
              <w:rPr>
                <w:b/>
              </w:rPr>
            </w:pPr>
            <w:r w:rsidRPr="00651E32">
              <w:rPr>
                <w:b/>
              </w:rPr>
              <w:t>«Числ</w:t>
            </w:r>
            <w:r>
              <w:rPr>
                <w:b/>
              </w:rPr>
              <w:t>а от 1 до 1000. Нумерация» (13 ч)</w:t>
            </w: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Образование и название трёхзначных чисел.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Запись трёхзначных чисел.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Увеличение и уменьшение числа в 10, в100 раз.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 Приёмы устных вычислений.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Сравнение трёхзначных чисел.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УРУиН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Письменная нумерация в пределах 1000.Закрепление.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«</w:t>
            </w:r>
            <w:r>
              <w:rPr>
                <w:rFonts w:eastAsia="Calibri"/>
              </w:rPr>
              <w:t xml:space="preserve">Странички для любознательных».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Единицы массы. Грамм.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Страничка для любознательных. </w:t>
            </w:r>
          </w:p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«Что узнали. Чему научились».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</w:rPr>
              <w:t xml:space="preserve"> </w:t>
            </w:r>
            <w:r w:rsidRPr="00651E32">
              <w:rPr>
                <w:rFonts w:eastAsia="Calibri"/>
                <w:color w:val="FF0000"/>
              </w:rPr>
              <w:t>Контрольная работа  по теме «Нумерация в пределах 1000».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Закрепление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651E32" w:rsidRDefault="00725C82" w:rsidP="00725C82">
            <w:pPr>
              <w:rPr>
                <w:rFonts w:eastAsia="Calibri"/>
              </w:rPr>
            </w:pPr>
            <w:r>
              <w:t>18.03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F6621F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  <w:jc w:val="center"/>
              <w:rPr>
                <w:b/>
              </w:rPr>
            </w:pPr>
            <w:r w:rsidRPr="00651E32">
              <w:rPr>
                <w:b/>
              </w:rPr>
              <w:t>«Числа от 1 до 1</w:t>
            </w:r>
            <w:r>
              <w:rPr>
                <w:b/>
              </w:rPr>
              <w:t>000. Сложение и вычитание» (12 ч)</w:t>
            </w: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450+30, 620-200.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861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470+80, 560-90.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устных вычислений вида 260+310, 670-140.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Приёмы письменных вычислений.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Алгоритм сложения и вычитания трёхзначных чисел.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Виды треугольников.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 изученного.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«Странички для любознательных».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«Что узнали. Чему научились».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>Контрольная работа  по теме «Приёмы сложения и вычитания трёхзначных чисел».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Работа над ошибками.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>
              <w:rPr>
                <w:rFonts w:eastAsia="Calibri"/>
              </w:rPr>
              <w:t>20.04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F6621F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  <w:jc w:val="center"/>
              <w:rPr>
                <w:b/>
              </w:rPr>
            </w:pPr>
            <w:r w:rsidRPr="00651E32">
              <w:rPr>
                <w:b/>
              </w:rPr>
              <w:t xml:space="preserve">«Числа от 1 до </w:t>
            </w:r>
            <w:r w:rsidR="00967564">
              <w:rPr>
                <w:b/>
              </w:rPr>
              <w:t>1000. Умножение и деление» (9</w:t>
            </w:r>
            <w:r>
              <w:rPr>
                <w:b/>
              </w:rPr>
              <w:t xml:space="preserve"> ч)</w:t>
            </w: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Приемы устных вычислений.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Виды треугольников.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устных вычислений. Виды треугольников.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Приемы письменных вычислений  в пределах 1000.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Алгоритм письменного умножения трёхзначного числа на однозначное.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Решение задач.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  <w:color w:val="FF0000"/>
              </w:rPr>
            </w:pPr>
            <w:r w:rsidRPr="00651E32">
              <w:rPr>
                <w:rFonts w:eastAsia="Calibri"/>
                <w:color w:val="FF0000"/>
              </w:rPr>
              <w:t xml:space="preserve">Контрольная работа по теме </w:t>
            </w:r>
          </w:p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  <w:color w:val="FF0000"/>
              </w:rPr>
              <w:t>« Умножение и деление чисел от 1 до 1000»</w:t>
            </w:r>
            <w:r>
              <w:rPr>
                <w:rFonts w:eastAsia="Calibri"/>
                <w:color w:val="FF0000"/>
              </w:rPr>
              <w:t xml:space="preserve">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Повторение. Решение задач.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967564" w:rsidRPr="00651E32" w:rsidTr="00C40EF7">
        <w:trPr>
          <w:trHeight w:val="149"/>
        </w:trPr>
        <w:tc>
          <w:tcPr>
            <w:tcW w:w="9162" w:type="dxa"/>
            <w:gridSpan w:val="7"/>
            <w:shd w:val="clear" w:color="auto" w:fill="auto"/>
          </w:tcPr>
          <w:p w:rsidR="00967564" w:rsidRPr="00651E32" w:rsidRDefault="00967564" w:rsidP="00967564">
            <w:pPr>
              <w:suppressAutoHyphens w:val="0"/>
              <w:spacing w:after="160" w:line="259" w:lineRule="auto"/>
              <w:jc w:val="center"/>
            </w:pPr>
            <w:r>
              <w:rPr>
                <w:b/>
              </w:rPr>
              <w:t>«Повторение» (8 ч)</w:t>
            </w: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Повторение. Уравнения. 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Алгоритм деления трёхзначного числа на однозначное.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УОиСЗ</w:t>
            </w:r>
          </w:p>
        </w:tc>
        <w:tc>
          <w:tcPr>
            <w:tcW w:w="1134" w:type="dxa"/>
          </w:tcPr>
          <w:p w:rsidR="00725C82" w:rsidRPr="00B97009" w:rsidRDefault="00725C82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Повторение. Внетабличное деление. Проверка деления.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725C82" w:rsidRPr="00B97009" w:rsidRDefault="00967564" w:rsidP="00725C82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725C82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725C82" w:rsidRPr="00651E32" w:rsidRDefault="00725C82" w:rsidP="00725C82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Внетабличное умножение и деление. Знакомство с калькулятором</w:t>
            </w:r>
            <w:r w:rsidR="004156DF">
              <w:rPr>
                <w:rFonts w:eastAsia="Calibri"/>
              </w:rPr>
              <w:t>.</w:t>
            </w:r>
          </w:p>
        </w:tc>
        <w:tc>
          <w:tcPr>
            <w:tcW w:w="993" w:type="dxa"/>
          </w:tcPr>
          <w:p w:rsidR="00725C82" w:rsidRPr="00651E32" w:rsidRDefault="00725C82" w:rsidP="00725C82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725C82" w:rsidRPr="00651E32" w:rsidRDefault="00725C82" w:rsidP="00725C82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УОНМ</w:t>
            </w:r>
          </w:p>
        </w:tc>
        <w:tc>
          <w:tcPr>
            <w:tcW w:w="1134" w:type="dxa"/>
          </w:tcPr>
          <w:p w:rsidR="00725C82" w:rsidRPr="00651E32" w:rsidRDefault="00967564" w:rsidP="00725C82">
            <w:pPr>
              <w:rPr>
                <w:rFonts w:eastAsia="Calibri"/>
              </w:rPr>
            </w:pPr>
            <w:r>
              <w:rPr>
                <w:rFonts w:eastAsia="Calibri"/>
              </w:rPr>
              <w:t>18.05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25C82" w:rsidRPr="00651E32" w:rsidRDefault="00725C82" w:rsidP="00725C82">
            <w:pPr>
              <w:suppressAutoHyphens w:val="0"/>
              <w:spacing w:after="160" w:line="259" w:lineRule="auto"/>
            </w:pPr>
          </w:p>
        </w:tc>
      </w:tr>
      <w:tr w:rsidR="00967564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967564" w:rsidRPr="00651E32" w:rsidRDefault="00967564" w:rsidP="00967564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967564" w:rsidRPr="004156DF" w:rsidRDefault="004156DF" w:rsidP="004156DF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</w:t>
            </w:r>
            <w:r>
              <w:rPr>
                <w:rFonts w:eastAsia="Calibri"/>
              </w:rPr>
              <w:t xml:space="preserve">. </w:t>
            </w:r>
            <w:r w:rsidRPr="00651E32">
              <w:rPr>
                <w:rFonts w:eastAsia="Calibri"/>
              </w:rPr>
              <w:t>Приёмы письменных и устных</w:t>
            </w:r>
            <w:r w:rsidRPr="004156DF">
              <w:rPr>
                <w:rFonts w:eastAsia="Calibri"/>
              </w:rPr>
              <w:t xml:space="preserve"> </w:t>
            </w:r>
            <w:r w:rsidRPr="00651E32">
              <w:rPr>
                <w:rFonts w:eastAsia="Calibri"/>
              </w:rPr>
              <w:t>вычислений.</w:t>
            </w:r>
          </w:p>
        </w:tc>
        <w:tc>
          <w:tcPr>
            <w:tcW w:w="993" w:type="dxa"/>
          </w:tcPr>
          <w:p w:rsidR="00967564" w:rsidRPr="00651E32" w:rsidRDefault="00967564" w:rsidP="00967564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967564" w:rsidRPr="00651E32" w:rsidRDefault="004156DF" w:rsidP="00967564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967564" w:rsidRPr="00B97009" w:rsidRDefault="00967564" w:rsidP="0096756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967564" w:rsidRPr="00651E32" w:rsidRDefault="00967564" w:rsidP="00967564">
            <w:pPr>
              <w:suppressAutoHyphens w:val="0"/>
              <w:spacing w:after="160" w:line="259" w:lineRule="auto"/>
            </w:pPr>
          </w:p>
        </w:tc>
      </w:tr>
      <w:tr w:rsidR="00967564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967564" w:rsidRPr="00651E32" w:rsidRDefault="00967564" w:rsidP="00967564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967564" w:rsidRPr="00651E32" w:rsidRDefault="004156DF" w:rsidP="00967564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Повторение. Решение задач.</w:t>
            </w:r>
          </w:p>
        </w:tc>
        <w:tc>
          <w:tcPr>
            <w:tcW w:w="993" w:type="dxa"/>
          </w:tcPr>
          <w:p w:rsidR="00967564" w:rsidRPr="00651E32" w:rsidRDefault="00967564" w:rsidP="00967564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967564" w:rsidRPr="00651E32" w:rsidRDefault="00967564" w:rsidP="00967564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967564" w:rsidRPr="00B97009" w:rsidRDefault="00967564" w:rsidP="0096756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967564" w:rsidRPr="00651E32" w:rsidRDefault="00967564" w:rsidP="00967564">
            <w:pPr>
              <w:suppressAutoHyphens w:val="0"/>
              <w:spacing w:after="160" w:line="259" w:lineRule="auto"/>
            </w:pPr>
          </w:p>
        </w:tc>
      </w:tr>
      <w:tr w:rsidR="00967564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967564" w:rsidRPr="00651E32" w:rsidRDefault="00967564" w:rsidP="00967564">
            <w:pPr>
              <w:pStyle w:val="af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4156DF" w:rsidRPr="00651E32" w:rsidRDefault="00967564" w:rsidP="004156DF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 xml:space="preserve"> </w:t>
            </w:r>
            <w:r w:rsidR="004156DF" w:rsidRPr="00651E32">
              <w:rPr>
                <w:rFonts w:eastAsia="Calibri"/>
                <w:color w:val="FF0000"/>
              </w:rPr>
              <w:t>Итоговая контрольная работа за год</w:t>
            </w:r>
            <w:r w:rsidR="004156DF">
              <w:rPr>
                <w:rFonts w:eastAsia="Calibri"/>
                <w:color w:val="FF0000"/>
              </w:rPr>
              <w:t>.</w:t>
            </w:r>
            <w:r w:rsidR="004156DF" w:rsidRPr="00651E32">
              <w:rPr>
                <w:rFonts w:eastAsia="Calibri"/>
              </w:rPr>
              <w:t xml:space="preserve"> </w:t>
            </w:r>
          </w:p>
          <w:p w:rsidR="00967564" w:rsidRPr="00651E32" w:rsidRDefault="00967564" w:rsidP="00967564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967564" w:rsidRPr="00651E32" w:rsidRDefault="00967564" w:rsidP="00967564">
            <w:pPr>
              <w:jc w:val="center"/>
              <w:rPr>
                <w:rFonts w:eastAsia="Calibri"/>
              </w:rPr>
            </w:pPr>
            <w:r w:rsidRPr="00651E32">
              <w:rPr>
                <w:rFonts w:eastAsia="Calibri"/>
              </w:rPr>
              <w:t>1</w:t>
            </w:r>
          </w:p>
        </w:tc>
        <w:tc>
          <w:tcPr>
            <w:tcW w:w="1275" w:type="dxa"/>
          </w:tcPr>
          <w:p w:rsidR="00967564" w:rsidRPr="00651E32" w:rsidRDefault="004156DF" w:rsidP="00967564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КЗ</w:t>
            </w:r>
          </w:p>
        </w:tc>
        <w:tc>
          <w:tcPr>
            <w:tcW w:w="1134" w:type="dxa"/>
          </w:tcPr>
          <w:p w:rsidR="00967564" w:rsidRPr="00B97009" w:rsidRDefault="00967564" w:rsidP="0096756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967564" w:rsidRPr="00651E32" w:rsidRDefault="00967564" w:rsidP="00967564">
            <w:pPr>
              <w:suppressAutoHyphens w:val="0"/>
              <w:spacing w:after="160" w:line="259" w:lineRule="auto"/>
            </w:pPr>
          </w:p>
        </w:tc>
      </w:tr>
      <w:tr w:rsidR="00967564" w:rsidRPr="00651E32" w:rsidTr="00E35C78">
        <w:trPr>
          <w:trHeight w:val="149"/>
        </w:trPr>
        <w:tc>
          <w:tcPr>
            <w:tcW w:w="918" w:type="dxa"/>
            <w:shd w:val="clear" w:color="auto" w:fill="auto"/>
          </w:tcPr>
          <w:p w:rsidR="00967564" w:rsidRPr="00651E32" w:rsidRDefault="00967564" w:rsidP="00967564">
            <w:pPr>
              <w:pStyle w:val="af"/>
              <w:numPr>
                <w:ilvl w:val="0"/>
                <w:numId w:val="17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shd w:val="clear" w:color="auto" w:fill="auto"/>
          </w:tcPr>
          <w:p w:rsidR="00967564" w:rsidRPr="00651E32" w:rsidRDefault="004156DF" w:rsidP="004156DF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Анализ контрольной работы. Повторение.</w:t>
            </w:r>
            <w:r>
              <w:rPr>
                <w:rFonts w:eastAsia="Calibri"/>
              </w:rPr>
              <w:t xml:space="preserve"> </w:t>
            </w:r>
            <w:r w:rsidRPr="00651E32">
              <w:rPr>
                <w:rFonts w:eastAsia="Calibri"/>
              </w:rPr>
              <w:t>Решение задач.</w:t>
            </w:r>
          </w:p>
        </w:tc>
        <w:tc>
          <w:tcPr>
            <w:tcW w:w="993" w:type="dxa"/>
          </w:tcPr>
          <w:p w:rsidR="00967564" w:rsidRPr="00651E32" w:rsidRDefault="00967564" w:rsidP="00967564">
            <w:pPr>
              <w:jc w:val="center"/>
              <w:rPr>
                <w:rFonts w:eastAsia="Calibri"/>
                <w:iCs/>
              </w:rPr>
            </w:pPr>
            <w:r w:rsidRPr="00651E32">
              <w:rPr>
                <w:rFonts w:eastAsia="Calibri"/>
                <w:iCs/>
              </w:rPr>
              <w:t>1</w:t>
            </w:r>
          </w:p>
        </w:tc>
        <w:tc>
          <w:tcPr>
            <w:tcW w:w="1275" w:type="dxa"/>
          </w:tcPr>
          <w:p w:rsidR="00967564" w:rsidRPr="00651E32" w:rsidRDefault="00967564" w:rsidP="00967564">
            <w:pPr>
              <w:rPr>
                <w:rFonts w:eastAsia="Calibri"/>
              </w:rPr>
            </w:pPr>
            <w:r w:rsidRPr="00651E32">
              <w:rPr>
                <w:rFonts w:eastAsia="Calibri"/>
              </w:rPr>
              <w:t>УРУиН</w:t>
            </w:r>
          </w:p>
        </w:tc>
        <w:tc>
          <w:tcPr>
            <w:tcW w:w="1134" w:type="dxa"/>
          </w:tcPr>
          <w:p w:rsidR="00967564" w:rsidRPr="00B97009" w:rsidRDefault="00967564" w:rsidP="00967564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967564" w:rsidRPr="00651E32" w:rsidRDefault="00967564" w:rsidP="00967564">
            <w:pPr>
              <w:suppressAutoHyphens w:val="0"/>
              <w:spacing w:after="160" w:line="259" w:lineRule="auto"/>
            </w:pPr>
          </w:p>
        </w:tc>
      </w:tr>
    </w:tbl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Default="00EE7171" w:rsidP="00D65B88"/>
    <w:p w:rsidR="00EE7171" w:rsidRPr="00823783" w:rsidRDefault="00EE7171" w:rsidP="00D65B88"/>
    <w:p w:rsidR="00FE4814" w:rsidRDefault="00FE4814" w:rsidP="006907A8">
      <w:pPr>
        <w:rPr>
          <w:sz w:val="20"/>
          <w:szCs w:val="20"/>
        </w:rPr>
      </w:pPr>
    </w:p>
    <w:p w:rsidR="00FE4814" w:rsidRDefault="00FE4814" w:rsidP="006907A8">
      <w:pPr>
        <w:rPr>
          <w:sz w:val="20"/>
          <w:szCs w:val="20"/>
        </w:rPr>
      </w:pPr>
    </w:p>
    <w:p w:rsidR="00EE7171" w:rsidRDefault="00EE7171" w:rsidP="006907A8">
      <w:pPr>
        <w:framePr w:w="9196" w:wrap="notBeside" w:vAnchor="text" w:hAnchor="page" w:x="1171" w:y="1"/>
        <w:spacing w:line="230" w:lineRule="exact"/>
        <w:jc w:val="center"/>
        <w:rPr>
          <w:sz w:val="28"/>
          <w:szCs w:val="23"/>
        </w:rPr>
      </w:pPr>
    </w:p>
    <w:p w:rsidR="006907A8" w:rsidRPr="009B5045" w:rsidRDefault="006907A8" w:rsidP="006907A8">
      <w:pPr>
        <w:framePr w:w="9196" w:wrap="notBeside" w:vAnchor="text" w:hAnchor="page" w:x="1171" w:y="1"/>
        <w:spacing w:line="230" w:lineRule="exact"/>
        <w:jc w:val="center"/>
        <w:rPr>
          <w:sz w:val="28"/>
          <w:szCs w:val="23"/>
        </w:rPr>
      </w:pPr>
      <w:r w:rsidRPr="009B5045">
        <w:rPr>
          <w:sz w:val="28"/>
          <w:szCs w:val="23"/>
        </w:rPr>
        <w:t>Карта-схема проверки рабочей программы</w:t>
      </w:r>
    </w:p>
    <w:p w:rsidR="006907A8" w:rsidRPr="009B5045" w:rsidRDefault="006907A8" w:rsidP="006907A8">
      <w:pPr>
        <w:framePr w:w="9196" w:wrap="notBeside" w:vAnchor="text" w:hAnchor="page" w:x="1171" w:y="1"/>
        <w:spacing w:line="230" w:lineRule="exact"/>
        <w:jc w:val="center"/>
        <w:rPr>
          <w:sz w:val="28"/>
          <w:szCs w:val="23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514"/>
        <w:gridCol w:w="523"/>
        <w:gridCol w:w="523"/>
        <w:gridCol w:w="1094"/>
        <w:gridCol w:w="715"/>
        <w:gridCol w:w="1253"/>
        <w:gridCol w:w="1066"/>
        <w:gridCol w:w="917"/>
        <w:gridCol w:w="898"/>
        <w:gridCol w:w="725"/>
      </w:tblGrid>
      <w:tr w:rsidR="006907A8" w:rsidRPr="009B5045" w:rsidTr="001D6878">
        <w:trPr>
          <w:trHeight w:val="188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Дата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Учитель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Предмет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Класс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Содержание</w:t>
            </w:r>
          </w:p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программного</w:t>
            </w:r>
          </w:p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материала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Выполнение программ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spacing w:line="278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Организация повторения пройденного материала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Количество</w:t>
            </w:r>
          </w:p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контрольных</w:t>
            </w:r>
          </w:p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работ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Резерв времени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spacing w:line="283" w:lineRule="exact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Выводы и предложения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907A8" w:rsidRPr="009B5045" w:rsidRDefault="006907A8" w:rsidP="001D6878">
            <w:pPr>
              <w:framePr w:w="9196" w:wrap="notBeside" w:vAnchor="text" w:hAnchor="page" w:x="1171" w:y="1"/>
              <w:ind w:left="120"/>
              <w:rPr>
                <w:sz w:val="28"/>
                <w:szCs w:val="23"/>
              </w:rPr>
            </w:pPr>
            <w:r w:rsidRPr="009B5045">
              <w:rPr>
                <w:sz w:val="28"/>
                <w:szCs w:val="23"/>
              </w:rPr>
              <w:t>Примечание</w:t>
            </w:r>
          </w:p>
        </w:tc>
      </w:tr>
      <w:tr w:rsidR="006907A8" w:rsidRPr="009B5045" w:rsidTr="001D6878">
        <w:trPr>
          <w:trHeight w:val="28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</w:tr>
      <w:tr w:rsidR="006907A8" w:rsidRPr="009B5045" w:rsidTr="001D6878">
        <w:trPr>
          <w:trHeight w:val="31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07A8" w:rsidRPr="009B5045" w:rsidRDefault="006907A8" w:rsidP="001D6878">
            <w:pPr>
              <w:framePr w:w="9196" w:wrap="notBeside" w:vAnchor="text" w:hAnchor="page" w:x="1171" w:y="1"/>
              <w:rPr>
                <w:sz w:val="14"/>
                <w:szCs w:val="10"/>
              </w:rPr>
            </w:pPr>
          </w:p>
        </w:tc>
      </w:tr>
    </w:tbl>
    <w:p w:rsidR="006907A8" w:rsidRPr="009B5045" w:rsidRDefault="006907A8" w:rsidP="006907A8">
      <w:pPr>
        <w:pStyle w:val="af4"/>
        <w:ind w:firstLine="709"/>
        <w:rPr>
          <w:rFonts w:ascii="Times New Roman" w:hAnsi="Times New Roman"/>
          <w:sz w:val="32"/>
          <w:szCs w:val="24"/>
        </w:rPr>
      </w:pPr>
    </w:p>
    <w:p w:rsidR="006907A8" w:rsidRPr="009B5045" w:rsidRDefault="006907A8" w:rsidP="006907A8">
      <w:pPr>
        <w:pStyle w:val="af4"/>
        <w:ind w:firstLine="709"/>
        <w:rPr>
          <w:rFonts w:ascii="Times New Roman" w:hAnsi="Times New Roman"/>
          <w:sz w:val="32"/>
          <w:szCs w:val="24"/>
        </w:rPr>
      </w:pPr>
    </w:p>
    <w:p w:rsidR="006907A8" w:rsidRPr="009B5045" w:rsidRDefault="006907A8" w:rsidP="006907A8">
      <w:pPr>
        <w:tabs>
          <w:tab w:val="left" w:leader="underscore" w:pos="2816"/>
        </w:tabs>
        <w:spacing w:before="529" w:after="3" w:line="230" w:lineRule="exact"/>
        <w:ind w:left="800"/>
        <w:rPr>
          <w:sz w:val="28"/>
          <w:szCs w:val="23"/>
        </w:rPr>
      </w:pPr>
      <w:r w:rsidRPr="009B5045">
        <w:rPr>
          <w:sz w:val="28"/>
          <w:szCs w:val="23"/>
        </w:rPr>
        <w:t>Подпись</w:t>
      </w:r>
      <w:r w:rsidRPr="009B5045">
        <w:rPr>
          <w:sz w:val="28"/>
          <w:szCs w:val="23"/>
        </w:rPr>
        <w:tab/>
      </w: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  <w:r w:rsidRPr="009B5045">
        <w:rPr>
          <w:sz w:val="28"/>
          <w:szCs w:val="23"/>
        </w:rPr>
        <w:t>«С выводами ознакомлен»: __________«_____ »</w:t>
      </w: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EE7171" w:rsidRDefault="00EE7171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 w:rsidP="000B2127">
      <w:pPr>
        <w:spacing w:line="230" w:lineRule="exact"/>
        <w:ind w:right="3720"/>
        <w:rPr>
          <w:sz w:val="28"/>
          <w:szCs w:val="23"/>
        </w:rPr>
      </w:pPr>
    </w:p>
    <w:p w:rsidR="006907A8" w:rsidRPr="009B5045" w:rsidRDefault="006907A8" w:rsidP="006907A8">
      <w:pPr>
        <w:pStyle w:val="af1"/>
        <w:spacing w:after="0" w:afterAutospacing="0"/>
        <w:jc w:val="center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>Информация о корректировке рабочей программы</w:t>
      </w:r>
    </w:p>
    <w:p w:rsidR="006907A8" w:rsidRPr="009B5045" w:rsidRDefault="006907A8" w:rsidP="006907A8">
      <w:pPr>
        <w:pStyle w:val="af1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 xml:space="preserve">Учитель </w:t>
      </w:r>
      <w:r w:rsidR="00EA4EA7">
        <w:rPr>
          <w:color w:val="000000"/>
          <w:sz w:val="28"/>
          <w:szCs w:val="27"/>
        </w:rPr>
        <w:t>Гармашова Е.А.</w:t>
      </w:r>
    </w:p>
    <w:p w:rsidR="006907A8" w:rsidRPr="009B5045" w:rsidRDefault="006907A8" w:rsidP="006907A8">
      <w:pPr>
        <w:pStyle w:val="af1"/>
        <w:spacing w:after="0" w:afterAutospacing="0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Класс 3</w:t>
      </w:r>
    </w:p>
    <w:p w:rsidR="006907A8" w:rsidRPr="009B5045" w:rsidRDefault="006907A8" w:rsidP="006907A8">
      <w:pPr>
        <w:pStyle w:val="af1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 xml:space="preserve">Предмет </w:t>
      </w:r>
      <w:r>
        <w:rPr>
          <w:color w:val="000000"/>
          <w:sz w:val="28"/>
          <w:szCs w:val="27"/>
        </w:rPr>
        <w:t>математика</w:t>
      </w:r>
    </w:p>
    <w:p w:rsidR="006907A8" w:rsidRPr="009B5045" w:rsidRDefault="006907A8" w:rsidP="006907A8">
      <w:pPr>
        <w:pStyle w:val="af1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>Причина невыполнения программы __________________________________________________</w:t>
      </w:r>
    </w:p>
    <w:p w:rsidR="006907A8" w:rsidRPr="009B5045" w:rsidRDefault="006907A8" w:rsidP="006907A8">
      <w:pPr>
        <w:pStyle w:val="af1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>Количество часов отставания________________________________________________________</w:t>
      </w:r>
    </w:p>
    <w:p w:rsidR="006907A8" w:rsidRPr="009B5045" w:rsidRDefault="006907A8" w:rsidP="006907A8">
      <w:pPr>
        <w:pStyle w:val="af1"/>
        <w:spacing w:after="0" w:afterAutospacing="0"/>
        <w:rPr>
          <w:color w:val="000000"/>
          <w:sz w:val="28"/>
          <w:szCs w:val="27"/>
        </w:rPr>
      </w:pPr>
      <w:r w:rsidRPr="009B5045">
        <w:rPr>
          <w:color w:val="000000"/>
          <w:sz w:val="28"/>
          <w:szCs w:val="27"/>
        </w:rPr>
        <w:t>Способ корректировки календарно-тематического планирования (объединение уроков, сжатие тем, комбинирование предметов и т.д.)</w:t>
      </w:r>
    </w:p>
    <w:p w:rsidR="006907A8" w:rsidRPr="009B5045" w:rsidRDefault="006907A8" w:rsidP="006907A8">
      <w:pPr>
        <w:spacing w:line="230" w:lineRule="exact"/>
        <w:ind w:left="800" w:right="3720"/>
        <w:rPr>
          <w:sz w:val="28"/>
          <w:szCs w:val="23"/>
        </w:rPr>
      </w:pPr>
    </w:p>
    <w:p w:rsidR="006907A8" w:rsidRDefault="006907A8"/>
    <w:sectPr w:rsidR="006907A8" w:rsidSect="00CE3C8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EF7" w:rsidRDefault="00C40EF7" w:rsidP="0085490B">
      <w:r>
        <w:separator/>
      </w:r>
    </w:p>
  </w:endnote>
  <w:endnote w:type="continuationSeparator" w:id="0">
    <w:p w:rsidR="00C40EF7" w:rsidRDefault="00C40EF7" w:rsidP="00854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EF7" w:rsidRDefault="00C40EF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40EF7" w:rsidRDefault="00C40EF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218983"/>
      <w:docPartObj>
        <w:docPartGallery w:val="Page Numbers (Bottom of Page)"/>
        <w:docPartUnique/>
      </w:docPartObj>
    </w:sdtPr>
    <w:sdtEndPr/>
    <w:sdtContent>
      <w:p w:rsidR="00C40EF7" w:rsidRDefault="00C40EF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4CA">
          <w:rPr>
            <w:noProof/>
          </w:rPr>
          <w:t>15</w:t>
        </w:r>
        <w:r>
          <w:fldChar w:fldCharType="end"/>
        </w:r>
      </w:p>
    </w:sdtContent>
  </w:sdt>
  <w:p w:rsidR="00C40EF7" w:rsidRDefault="00C40E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EF7" w:rsidRDefault="00C40EF7" w:rsidP="0085490B">
      <w:r>
        <w:separator/>
      </w:r>
    </w:p>
  </w:footnote>
  <w:footnote w:type="continuationSeparator" w:id="0">
    <w:p w:rsidR="00C40EF7" w:rsidRDefault="00C40EF7" w:rsidP="00854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22EFAF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014151"/>
    <w:multiLevelType w:val="hybridMultilevel"/>
    <w:tmpl w:val="222AE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251"/>
    <w:multiLevelType w:val="hybridMultilevel"/>
    <w:tmpl w:val="E0EE8962"/>
    <w:lvl w:ilvl="0" w:tplc="D94A7384">
      <w:start w:val="6"/>
      <w:numFmt w:val="decimal"/>
      <w:lvlText w:val="%1."/>
      <w:lvlJc w:val="left"/>
      <w:pPr>
        <w:ind w:left="472" w:hanging="360"/>
        <w:jc w:val="right"/>
      </w:pPr>
      <w:rPr>
        <w:rFonts w:ascii="Times New Roman" w:eastAsia="Times New Roman" w:hAnsi="Times New Roman" w:hint="default"/>
        <w:b/>
        <w:bCs/>
        <w:color w:val="1F487C"/>
        <w:w w:val="100"/>
        <w:sz w:val="22"/>
        <w:szCs w:val="22"/>
      </w:rPr>
    </w:lvl>
    <w:lvl w:ilvl="1" w:tplc="F858F89E">
      <w:start w:val="1"/>
      <w:numFmt w:val="decimal"/>
      <w:lvlText w:val="%2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575004AC">
      <w:start w:val="1"/>
      <w:numFmt w:val="bullet"/>
      <w:lvlText w:val="•"/>
      <w:lvlJc w:val="left"/>
      <w:pPr>
        <w:ind w:left="1496" w:hanging="240"/>
      </w:pPr>
      <w:rPr>
        <w:rFonts w:hint="default"/>
      </w:rPr>
    </w:lvl>
    <w:lvl w:ilvl="3" w:tplc="962C98A4">
      <w:start w:val="1"/>
      <w:numFmt w:val="bullet"/>
      <w:lvlText w:val="•"/>
      <w:lvlJc w:val="left"/>
      <w:pPr>
        <w:ind w:left="2520" w:hanging="240"/>
      </w:pPr>
      <w:rPr>
        <w:rFonts w:hint="default"/>
      </w:rPr>
    </w:lvl>
    <w:lvl w:ilvl="4" w:tplc="61BE26B4">
      <w:start w:val="1"/>
      <w:numFmt w:val="bullet"/>
      <w:lvlText w:val="•"/>
      <w:lvlJc w:val="left"/>
      <w:pPr>
        <w:ind w:left="3543" w:hanging="240"/>
      </w:pPr>
      <w:rPr>
        <w:rFonts w:hint="default"/>
      </w:rPr>
    </w:lvl>
    <w:lvl w:ilvl="5" w:tplc="46E2AE3C">
      <w:start w:val="1"/>
      <w:numFmt w:val="bullet"/>
      <w:lvlText w:val="•"/>
      <w:lvlJc w:val="left"/>
      <w:pPr>
        <w:ind w:left="4567" w:hanging="240"/>
      </w:pPr>
      <w:rPr>
        <w:rFonts w:hint="default"/>
      </w:rPr>
    </w:lvl>
    <w:lvl w:ilvl="6" w:tplc="ACD03F52">
      <w:start w:val="1"/>
      <w:numFmt w:val="bullet"/>
      <w:lvlText w:val="•"/>
      <w:lvlJc w:val="left"/>
      <w:pPr>
        <w:ind w:left="5591" w:hanging="240"/>
      </w:pPr>
      <w:rPr>
        <w:rFonts w:hint="default"/>
      </w:rPr>
    </w:lvl>
    <w:lvl w:ilvl="7" w:tplc="774E61A8">
      <w:start w:val="1"/>
      <w:numFmt w:val="bullet"/>
      <w:lvlText w:val="•"/>
      <w:lvlJc w:val="left"/>
      <w:pPr>
        <w:ind w:left="6615" w:hanging="240"/>
      </w:pPr>
      <w:rPr>
        <w:rFonts w:hint="default"/>
      </w:rPr>
    </w:lvl>
    <w:lvl w:ilvl="8" w:tplc="E4960C1A">
      <w:start w:val="1"/>
      <w:numFmt w:val="bullet"/>
      <w:lvlText w:val="•"/>
      <w:lvlJc w:val="left"/>
      <w:pPr>
        <w:ind w:left="7638" w:hanging="240"/>
      </w:pPr>
      <w:rPr>
        <w:rFonts w:hint="default"/>
      </w:rPr>
    </w:lvl>
  </w:abstractNum>
  <w:abstractNum w:abstractNumId="4" w15:restartNumberingAfterBreak="0">
    <w:nsid w:val="149A0267"/>
    <w:multiLevelType w:val="hybridMultilevel"/>
    <w:tmpl w:val="14740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D7871"/>
    <w:multiLevelType w:val="hybridMultilevel"/>
    <w:tmpl w:val="B6182A92"/>
    <w:lvl w:ilvl="0" w:tplc="4B985630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366754"/>
    <w:multiLevelType w:val="multilevel"/>
    <w:tmpl w:val="7C70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A0FB4"/>
    <w:multiLevelType w:val="hybridMultilevel"/>
    <w:tmpl w:val="4C9EC672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44102"/>
    <w:multiLevelType w:val="hybridMultilevel"/>
    <w:tmpl w:val="5B7288AC"/>
    <w:lvl w:ilvl="0" w:tplc="4B9856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D6C27"/>
    <w:multiLevelType w:val="multilevel"/>
    <w:tmpl w:val="B08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1C7208"/>
    <w:multiLevelType w:val="multilevel"/>
    <w:tmpl w:val="F660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EB643A"/>
    <w:multiLevelType w:val="hybridMultilevel"/>
    <w:tmpl w:val="97005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962F3"/>
    <w:multiLevelType w:val="hybridMultilevel"/>
    <w:tmpl w:val="9BE8A264"/>
    <w:lvl w:ilvl="0" w:tplc="4B98563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7522D"/>
    <w:multiLevelType w:val="hybridMultilevel"/>
    <w:tmpl w:val="98488472"/>
    <w:lvl w:ilvl="0" w:tplc="A0C63368">
      <w:start w:val="3"/>
      <w:numFmt w:val="decimal"/>
      <w:lvlText w:val="%1."/>
      <w:lvlJc w:val="left"/>
      <w:pPr>
        <w:ind w:left="1060" w:hanging="24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 w:tplc="930CA34E">
      <w:start w:val="1"/>
      <w:numFmt w:val="bullet"/>
      <w:lvlText w:val="•"/>
      <w:lvlJc w:val="left"/>
      <w:pPr>
        <w:ind w:left="1997" w:hanging="240"/>
      </w:pPr>
      <w:rPr>
        <w:rFonts w:hint="default"/>
      </w:rPr>
    </w:lvl>
    <w:lvl w:ilvl="2" w:tplc="541058A8">
      <w:start w:val="1"/>
      <w:numFmt w:val="bullet"/>
      <w:lvlText w:val="•"/>
      <w:lvlJc w:val="left"/>
      <w:pPr>
        <w:ind w:left="2933" w:hanging="240"/>
      </w:pPr>
      <w:rPr>
        <w:rFonts w:hint="default"/>
      </w:rPr>
    </w:lvl>
    <w:lvl w:ilvl="3" w:tplc="A2401932">
      <w:start w:val="1"/>
      <w:numFmt w:val="bullet"/>
      <w:lvlText w:val="•"/>
      <w:lvlJc w:val="left"/>
      <w:pPr>
        <w:ind w:left="3870" w:hanging="240"/>
      </w:pPr>
      <w:rPr>
        <w:rFonts w:hint="default"/>
      </w:rPr>
    </w:lvl>
    <w:lvl w:ilvl="4" w:tplc="07E88EF8">
      <w:start w:val="1"/>
      <w:numFmt w:val="bullet"/>
      <w:lvlText w:val="•"/>
      <w:lvlJc w:val="left"/>
      <w:pPr>
        <w:ind w:left="4806" w:hanging="240"/>
      </w:pPr>
      <w:rPr>
        <w:rFonts w:hint="default"/>
      </w:rPr>
    </w:lvl>
    <w:lvl w:ilvl="5" w:tplc="25825272">
      <w:start w:val="1"/>
      <w:numFmt w:val="bullet"/>
      <w:lvlText w:val="•"/>
      <w:lvlJc w:val="left"/>
      <w:pPr>
        <w:ind w:left="5743" w:hanging="240"/>
      </w:pPr>
      <w:rPr>
        <w:rFonts w:hint="default"/>
      </w:rPr>
    </w:lvl>
    <w:lvl w:ilvl="6" w:tplc="5AC4A91A">
      <w:start w:val="1"/>
      <w:numFmt w:val="bullet"/>
      <w:lvlText w:val="•"/>
      <w:lvlJc w:val="left"/>
      <w:pPr>
        <w:ind w:left="6680" w:hanging="240"/>
      </w:pPr>
      <w:rPr>
        <w:rFonts w:hint="default"/>
      </w:rPr>
    </w:lvl>
    <w:lvl w:ilvl="7" w:tplc="C8AE5952">
      <w:start w:val="1"/>
      <w:numFmt w:val="bullet"/>
      <w:lvlText w:val="•"/>
      <w:lvlJc w:val="left"/>
      <w:pPr>
        <w:ind w:left="7616" w:hanging="240"/>
      </w:pPr>
      <w:rPr>
        <w:rFonts w:hint="default"/>
      </w:rPr>
    </w:lvl>
    <w:lvl w:ilvl="8" w:tplc="07662AD6">
      <w:start w:val="1"/>
      <w:numFmt w:val="bullet"/>
      <w:lvlText w:val="•"/>
      <w:lvlJc w:val="left"/>
      <w:pPr>
        <w:ind w:left="8553" w:hanging="240"/>
      </w:pPr>
      <w:rPr>
        <w:rFonts w:hint="default"/>
      </w:rPr>
    </w:lvl>
  </w:abstractNum>
  <w:abstractNum w:abstractNumId="14" w15:restartNumberingAfterBreak="0">
    <w:nsid w:val="588F1CC0"/>
    <w:multiLevelType w:val="hybridMultilevel"/>
    <w:tmpl w:val="51EAE4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4067A"/>
    <w:multiLevelType w:val="hybridMultilevel"/>
    <w:tmpl w:val="4F62E4D4"/>
    <w:lvl w:ilvl="0" w:tplc="33DA981E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3DD6BBCA">
      <w:start w:val="1"/>
      <w:numFmt w:val="bullet"/>
      <w:lvlText w:val="•"/>
      <w:lvlJc w:val="left"/>
      <w:pPr>
        <w:ind w:left="1143" w:hanging="240"/>
      </w:pPr>
      <w:rPr>
        <w:rFonts w:hint="default"/>
      </w:rPr>
    </w:lvl>
    <w:lvl w:ilvl="2" w:tplc="EB3CDF1A">
      <w:start w:val="1"/>
      <w:numFmt w:val="bullet"/>
      <w:lvlText w:val="•"/>
      <w:lvlJc w:val="left"/>
      <w:pPr>
        <w:ind w:left="2174" w:hanging="240"/>
      </w:pPr>
      <w:rPr>
        <w:rFonts w:hint="default"/>
      </w:rPr>
    </w:lvl>
    <w:lvl w:ilvl="3" w:tplc="AE0EFA4A">
      <w:start w:val="1"/>
      <w:numFmt w:val="bullet"/>
      <w:lvlText w:val="•"/>
      <w:lvlJc w:val="left"/>
      <w:pPr>
        <w:ind w:left="3206" w:hanging="240"/>
      </w:pPr>
      <w:rPr>
        <w:rFonts w:hint="default"/>
      </w:rPr>
    </w:lvl>
    <w:lvl w:ilvl="4" w:tplc="78CE050A">
      <w:start w:val="1"/>
      <w:numFmt w:val="bullet"/>
      <w:lvlText w:val="•"/>
      <w:lvlJc w:val="left"/>
      <w:pPr>
        <w:ind w:left="4237" w:hanging="240"/>
      </w:pPr>
      <w:rPr>
        <w:rFonts w:hint="default"/>
      </w:rPr>
    </w:lvl>
    <w:lvl w:ilvl="5" w:tplc="D28E0982">
      <w:start w:val="1"/>
      <w:numFmt w:val="bullet"/>
      <w:lvlText w:val="•"/>
      <w:lvlJc w:val="left"/>
      <w:pPr>
        <w:ind w:left="5269" w:hanging="240"/>
      </w:pPr>
      <w:rPr>
        <w:rFonts w:hint="default"/>
      </w:rPr>
    </w:lvl>
    <w:lvl w:ilvl="6" w:tplc="40F2CE3C">
      <w:start w:val="1"/>
      <w:numFmt w:val="bullet"/>
      <w:lvlText w:val="•"/>
      <w:lvlJc w:val="left"/>
      <w:pPr>
        <w:ind w:left="6300" w:hanging="240"/>
      </w:pPr>
      <w:rPr>
        <w:rFonts w:hint="default"/>
      </w:rPr>
    </w:lvl>
    <w:lvl w:ilvl="7" w:tplc="642A3B7E">
      <w:start w:val="1"/>
      <w:numFmt w:val="bullet"/>
      <w:lvlText w:val="•"/>
      <w:lvlJc w:val="left"/>
      <w:pPr>
        <w:ind w:left="7332" w:hanging="240"/>
      </w:pPr>
      <w:rPr>
        <w:rFonts w:hint="default"/>
      </w:rPr>
    </w:lvl>
    <w:lvl w:ilvl="8" w:tplc="CD18B8B2">
      <w:start w:val="1"/>
      <w:numFmt w:val="bullet"/>
      <w:lvlText w:val="•"/>
      <w:lvlJc w:val="left"/>
      <w:pPr>
        <w:ind w:left="8363" w:hanging="240"/>
      </w:pPr>
      <w:rPr>
        <w:rFonts w:hint="default"/>
      </w:rPr>
    </w:lvl>
  </w:abstractNum>
  <w:abstractNum w:abstractNumId="16" w15:restartNumberingAfterBreak="0">
    <w:nsid w:val="5E827DC6"/>
    <w:multiLevelType w:val="hybridMultilevel"/>
    <w:tmpl w:val="40880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760B5"/>
    <w:multiLevelType w:val="hybridMultilevel"/>
    <w:tmpl w:val="A610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C6502"/>
    <w:multiLevelType w:val="multilevel"/>
    <w:tmpl w:val="A92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B31F7B"/>
    <w:multiLevelType w:val="hybridMultilevel"/>
    <w:tmpl w:val="DDE64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13"/>
  </w:num>
  <w:num w:numId="5">
    <w:abstractNumId w:val="15"/>
  </w:num>
  <w:num w:numId="6">
    <w:abstractNumId w:val="3"/>
  </w:num>
  <w:num w:numId="7">
    <w:abstractNumId w:val="5"/>
  </w:num>
  <w:num w:numId="8">
    <w:abstractNumId w:val="8"/>
  </w:num>
  <w:num w:numId="9">
    <w:abstractNumId w:val="7"/>
  </w:num>
  <w:num w:numId="10">
    <w:abstractNumId w:val="12"/>
  </w:num>
  <w:num w:numId="11">
    <w:abstractNumId w:val="4"/>
  </w:num>
  <w:num w:numId="12">
    <w:abstractNumId w:val="9"/>
  </w:num>
  <w:num w:numId="13">
    <w:abstractNumId w:val="18"/>
  </w:num>
  <w:num w:numId="14">
    <w:abstractNumId w:val="6"/>
  </w:num>
  <w:num w:numId="15">
    <w:abstractNumId w:val="10"/>
  </w:num>
  <w:num w:numId="16">
    <w:abstractNumId w:val="17"/>
  </w:num>
  <w:num w:numId="17">
    <w:abstractNumId w:val="11"/>
  </w:num>
  <w:num w:numId="18">
    <w:abstractNumId w:val="16"/>
  </w:num>
  <w:num w:numId="19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B88"/>
    <w:rsid w:val="00024696"/>
    <w:rsid w:val="00061FD5"/>
    <w:rsid w:val="00077C33"/>
    <w:rsid w:val="00097381"/>
    <w:rsid w:val="000B2127"/>
    <w:rsid w:val="00106DC7"/>
    <w:rsid w:val="00110078"/>
    <w:rsid w:val="001350B8"/>
    <w:rsid w:val="0015029F"/>
    <w:rsid w:val="00156062"/>
    <w:rsid w:val="0017141E"/>
    <w:rsid w:val="001C1935"/>
    <w:rsid w:val="001D6878"/>
    <w:rsid w:val="001E69E8"/>
    <w:rsid w:val="001E6F49"/>
    <w:rsid w:val="001F2B72"/>
    <w:rsid w:val="00210109"/>
    <w:rsid w:val="002701B5"/>
    <w:rsid w:val="00285809"/>
    <w:rsid w:val="002F6EFF"/>
    <w:rsid w:val="003235A1"/>
    <w:rsid w:val="0032588B"/>
    <w:rsid w:val="00350A77"/>
    <w:rsid w:val="003C03CD"/>
    <w:rsid w:val="003E4EBD"/>
    <w:rsid w:val="003F2802"/>
    <w:rsid w:val="004156DF"/>
    <w:rsid w:val="00446533"/>
    <w:rsid w:val="004876B3"/>
    <w:rsid w:val="00493250"/>
    <w:rsid w:val="004946CA"/>
    <w:rsid w:val="004A36AA"/>
    <w:rsid w:val="004C734B"/>
    <w:rsid w:val="004D725D"/>
    <w:rsid w:val="0050333C"/>
    <w:rsid w:val="005554CA"/>
    <w:rsid w:val="00577C48"/>
    <w:rsid w:val="00583F9A"/>
    <w:rsid w:val="00585937"/>
    <w:rsid w:val="00591AB9"/>
    <w:rsid w:val="005E0245"/>
    <w:rsid w:val="005E2D51"/>
    <w:rsid w:val="00620438"/>
    <w:rsid w:val="00626CF7"/>
    <w:rsid w:val="00627F16"/>
    <w:rsid w:val="00650077"/>
    <w:rsid w:val="00651E32"/>
    <w:rsid w:val="00672BEF"/>
    <w:rsid w:val="006907A8"/>
    <w:rsid w:val="006D3764"/>
    <w:rsid w:val="00702EA7"/>
    <w:rsid w:val="007210D2"/>
    <w:rsid w:val="00725C82"/>
    <w:rsid w:val="00765A42"/>
    <w:rsid w:val="007A6975"/>
    <w:rsid w:val="007A6CB3"/>
    <w:rsid w:val="007E209C"/>
    <w:rsid w:val="00806D33"/>
    <w:rsid w:val="00840098"/>
    <w:rsid w:val="00852C8E"/>
    <w:rsid w:val="0085490B"/>
    <w:rsid w:val="00861A3F"/>
    <w:rsid w:val="008868CD"/>
    <w:rsid w:val="008A2606"/>
    <w:rsid w:val="008E5047"/>
    <w:rsid w:val="00967564"/>
    <w:rsid w:val="00976DAF"/>
    <w:rsid w:val="009C3E2F"/>
    <w:rsid w:val="009D147B"/>
    <w:rsid w:val="009F70D4"/>
    <w:rsid w:val="00A32C7E"/>
    <w:rsid w:val="00A53C23"/>
    <w:rsid w:val="00A86FA0"/>
    <w:rsid w:val="00B2074C"/>
    <w:rsid w:val="00B229C0"/>
    <w:rsid w:val="00B35E0F"/>
    <w:rsid w:val="00B46B04"/>
    <w:rsid w:val="00B75EF1"/>
    <w:rsid w:val="00BC19DB"/>
    <w:rsid w:val="00BC23A4"/>
    <w:rsid w:val="00BE24D0"/>
    <w:rsid w:val="00C1750C"/>
    <w:rsid w:val="00C40EF7"/>
    <w:rsid w:val="00C43C98"/>
    <w:rsid w:val="00C47DED"/>
    <w:rsid w:val="00CA49E0"/>
    <w:rsid w:val="00CC1B97"/>
    <w:rsid w:val="00CE3C84"/>
    <w:rsid w:val="00D01EB1"/>
    <w:rsid w:val="00D13314"/>
    <w:rsid w:val="00D27C1C"/>
    <w:rsid w:val="00D452C3"/>
    <w:rsid w:val="00D454CA"/>
    <w:rsid w:val="00D65B88"/>
    <w:rsid w:val="00D725E5"/>
    <w:rsid w:val="00DB39E6"/>
    <w:rsid w:val="00DC6180"/>
    <w:rsid w:val="00DE62CF"/>
    <w:rsid w:val="00E35C78"/>
    <w:rsid w:val="00E62B98"/>
    <w:rsid w:val="00EA4EA7"/>
    <w:rsid w:val="00EC5DE6"/>
    <w:rsid w:val="00EC7501"/>
    <w:rsid w:val="00ED28F6"/>
    <w:rsid w:val="00EE7171"/>
    <w:rsid w:val="00F3466A"/>
    <w:rsid w:val="00F6621F"/>
    <w:rsid w:val="00FE4814"/>
    <w:rsid w:val="00FE58AF"/>
    <w:rsid w:val="00FF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9DF1"/>
  <w15:docId w15:val="{2A19195B-F0AC-492F-960D-2F90A980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B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65B88"/>
    <w:pPr>
      <w:keepNext/>
      <w:suppressAutoHyphens w:val="0"/>
      <w:outlineLvl w:val="0"/>
    </w:pPr>
    <w:rPr>
      <w:b/>
      <w:bCs/>
      <w:lang w:eastAsia="ru-RU"/>
    </w:rPr>
  </w:style>
  <w:style w:type="paragraph" w:styleId="2">
    <w:name w:val="heading 2"/>
    <w:basedOn w:val="11"/>
    <w:next w:val="a0"/>
    <w:link w:val="20"/>
    <w:qFormat/>
    <w:rsid w:val="00D65B88"/>
    <w:pPr>
      <w:numPr>
        <w:ilvl w:val="1"/>
        <w:numId w:val="1"/>
      </w:numPr>
      <w:outlineLvl w:val="1"/>
    </w:pPr>
    <w:rPr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5B8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65B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65B88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D65B88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4">
    <w:name w:val="Основной шрифт абзаца4"/>
    <w:rsid w:val="00D65B88"/>
  </w:style>
  <w:style w:type="character" w:customStyle="1" w:styleId="3">
    <w:name w:val="Основной шрифт абзаца3"/>
    <w:rsid w:val="00D65B88"/>
  </w:style>
  <w:style w:type="character" w:customStyle="1" w:styleId="21">
    <w:name w:val="Основной шрифт абзаца2"/>
    <w:rsid w:val="00D65B88"/>
  </w:style>
  <w:style w:type="character" w:customStyle="1" w:styleId="12">
    <w:name w:val="Основной шрифт абзаца1"/>
    <w:rsid w:val="00D65B88"/>
  </w:style>
  <w:style w:type="character" w:customStyle="1" w:styleId="a4">
    <w:name w:val="Верхний колонтитул Знак"/>
    <w:rsid w:val="00D65B88"/>
    <w:rPr>
      <w:sz w:val="24"/>
      <w:szCs w:val="24"/>
    </w:rPr>
  </w:style>
  <w:style w:type="character" w:customStyle="1" w:styleId="a5">
    <w:name w:val="Нижний колонтитул Знак"/>
    <w:uiPriority w:val="99"/>
    <w:rsid w:val="00D65B88"/>
    <w:rPr>
      <w:sz w:val="24"/>
      <w:szCs w:val="24"/>
    </w:rPr>
  </w:style>
  <w:style w:type="paragraph" w:customStyle="1" w:styleId="11">
    <w:name w:val="Заголовок1"/>
    <w:basedOn w:val="a"/>
    <w:next w:val="a0"/>
    <w:rsid w:val="00D65B8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link w:val="a6"/>
    <w:semiHidden/>
    <w:rsid w:val="00D65B88"/>
    <w:pPr>
      <w:spacing w:after="120"/>
    </w:pPr>
  </w:style>
  <w:style w:type="character" w:customStyle="1" w:styleId="a6">
    <w:name w:val="Основной текст Знак"/>
    <w:basedOn w:val="a1"/>
    <w:link w:val="a0"/>
    <w:semiHidden/>
    <w:rsid w:val="00D65B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0"/>
    <w:semiHidden/>
    <w:rsid w:val="00D65B88"/>
    <w:rPr>
      <w:rFonts w:cs="Tahoma"/>
    </w:rPr>
  </w:style>
  <w:style w:type="paragraph" w:customStyle="1" w:styleId="40">
    <w:name w:val="Название4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"/>
    <w:rsid w:val="00D65B88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D65B88"/>
    <w:pPr>
      <w:suppressLineNumbers/>
    </w:pPr>
    <w:rPr>
      <w:rFonts w:cs="Tahoma"/>
    </w:rPr>
  </w:style>
  <w:style w:type="paragraph" w:customStyle="1" w:styleId="22">
    <w:name w:val="Название2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"/>
    <w:rsid w:val="00D65B88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D65B88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D65B88"/>
    <w:pPr>
      <w:suppressLineNumbers/>
    </w:pPr>
    <w:rPr>
      <w:rFonts w:cs="Tahoma"/>
    </w:rPr>
  </w:style>
  <w:style w:type="paragraph" w:styleId="a8">
    <w:name w:val="header"/>
    <w:basedOn w:val="a"/>
    <w:link w:val="15"/>
    <w:semiHidden/>
    <w:rsid w:val="00D65B88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1"/>
    <w:link w:val="a8"/>
    <w:semiHidden/>
    <w:rsid w:val="00D65B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16"/>
    <w:uiPriority w:val="99"/>
    <w:rsid w:val="00D65B8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1"/>
    <w:link w:val="a9"/>
    <w:semiHidden/>
    <w:rsid w:val="00D65B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">
    <w:name w:val="Содержимое таблицы"/>
    <w:basedOn w:val="a"/>
    <w:rsid w:val="00D65B88"/>
    <w:pPr>
      <w:suppressLineNumbers/>
    </w:pPr>
  </w:style>
  <w:style w:type="paragraph" w:customStyle="1" w:styleId="ab">
    <w:name w:val="Заголовок таблицы"/>
    <w:basedOn w:val="aa"/>
    <w:rsid w:val="00D65B88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D65B88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65B88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D65B88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ae">
    <w:name w:val="Table Grid"/>
    <w:basedOn w:val="a2"/>
    <w:uiPriority w:val="39"/>
    <w:rsid w:val="00D65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rsid w:val="00D65B88"/>
  </w:style>
  <w:style w:type="paragraph" w:styleId="af">
    <w:name w:val="List Paragraph"/>
    <w:basedOn w:val="a"/>
    <w:uiPriority w:val="34"/>
    <w:qFormat/>
    <w:rsid w:val="00D65B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3">
    <w:name w:val="c3"/>
    <w:basedOn w:val="a"/>
    <w:rsid w:val="00D65B88"/>
    <w:pPr>
      <w:suppressAutoHyphens w:val="0"/>
      <w:spacing w:before="90" w:after="90"/>
    </w:pPr>
    <w:rPr>
      <w:lang w:eastAsia="ru-RU"/>
    </w:rPr>
  </w:style>
  <w:style w:type="paragraph" w:customStyle="1" w:styleId="ParagraphStyle">
    <w:name w:val="Paragraph Style"/>
    <w:rsid w:val="00D65B8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4">
    <w:name w:val="c14"/>
    <w:basedOn w:val="a"/>
    <w:rsid w:val="00D65B88"/>
    <w:pPr>
      <w:suppressAutoHyphens w:val="0"/>
      <w:spacing w:before="90" w:after="90"/>
    </w:pPr>
    <w:rPr>
      <w:lang w:eastAsia="ru-RU"/>
    </w:rPr>
  </w:style>
  <w:style w:type="character" w:customStyle="1" w:styleId="c0">
    <w:name w:val="c0"/>
    <w:rsid w:val="00D65B88"/>
  </w:style>
  <w:style w:type="character" w:styleId="af0">
    <w:name w:val="Hyperlink"/>
    <w:uiPriority w:val="99"/>
    <w:unhideWhenUsed/>
    <w:rsid w:val="00D65B88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D65B88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7">
    <w:name w:val="Нет списка1"/>
    <w:next w:val="a3"/>
    <w:uiPriority w:val="99"/>
    <w:semiHidden/>
    <w:unhideWhenUsed/>
    <w:rsid w:val="00D65B88"/>
  </w:style>
  <w:style w:type="table" w:customStyle="1" w:styleId="18">
    <w:name w:val="Сетка таблицы1"/>
    <w:basedOn w:val="a2"/>
    <w:next w:val="ae"/>
    <w:uiPriority w:val="59"/>
    <w:rsid w:val="00D65B8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D65B88"/>
  </w:style>
  <w:style w:type="character" w:styleId="af2">
    <w:name w:val="Strong"/>
    <w:qFormat/>
    <w:rsid w:val="00D65B88"/>
    <w:rPr>
      <w:b/>
      <w:bCs/>
    </w:rPr>
  </w:style>
  <w:style w:type="character" w:styleId="af3">
    <w:name w:val="Emphasis"/>
    <w:qFormat/>
    <w:rsid w:val="00D65B88"/>
    <w:rPr>
      <w:i/>
      <w:iCs/>
    </w:rPr>
  </w:style>
  <w:style w:type="paragraph" w:styleId="af4">
    <w:name w:val="No Spacing"/>
    <w:link w:val="af5"/>
    <w:uiPriority w:val="1"/>
    <w:qFormat/>
    <w:rsid w:val="006907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locked/>
    <w:rsid w:val="006907A8"/>
    <w:rPr>
      <w:rFonts w:ascii="Calibri" w:eastAsia="Calibri" w:hAnsi="Calibri" w:cs="Times New Roman"/>
    </w:rPr>
  </w:style>
  <w:style w:type="paragraph" w:customStyle="1" w:styleId="c6">
    <w:name w:val="c6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3">
    <w:name w:val="c33"/>
    <w:basedOn w:val="a1"/>
    <w:rsid w:val="00285809"/>
  </w:style>
  <w:style w:type="character" w:customStyle="1" w:styleId="c8">
    <w:name w:val="c8"/>
    <w:basedOn w:val="a1"/>
    <w:rsid w:val="00285809"/>
  </w:style>
  <w:style w:type="paragraph" w:customStyle="1" w:styleId="c39">
    <w:name w:val="c39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64">
    <w:name w:val="c64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58">
    <w:name w:val="c58"/>
    <w:basedOn w:val="a"/>
    <w:rsid w:val="002858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entr">
    <w:name w:val="centr"/>
    <w:basedOn w:val="a"/>
    <w:rsid w:val="0011007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body">
    <w:name w:val="body"/>
    <w:basedOn w:val="a"/>
    <w:rsid w:val="00110078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zagarial100">
    <w:name w:val="zag_arial_100"/>
    <w:basedOn w:val="a"/>
    <w:rsid w:val="0011007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0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73FF3-9C73-4150-B777-BB92D115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15</Pages>
  <Words>3992</Words>
  <Characters>22758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Администратор</cp:lastModifiedBy>
  <cp:revision>81</cp:revision>
  <cp:lastPrinted>2018-10-25T14:27:00Z</cp:lastPrinted>
  <dcterms:created xsi:type="dcterms:W3CDTF">2016-08-24T12:42:00Z</dcterms:created>
  <dcterms:modified xsi:type="dcterms:W3CDTF">2020-01-15T13:05:00Z</dcterms:modified>
</cp:coreProperties>
</file>